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26" w:type="dxa"/>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4"/>
        <w:gridCol w:w="3895"/>
        <w:gridCol w:w="3818"/>
        <w:gridCol w:w="1286"/>
        <w:gridCol w:w="333"/>
      </w:tblGrid>
      <w:tr w:rsidR="00F02A79" w14:paraId="3C8E2DAD" w14:textId="77777777" w:rsidTr="00F02A79">
        <w:trPr>
          <w:trHeight w:val="537"/>
        </w:trPr>
        <w:tc>
          <w:tcPr>
            <w:tcW w:w="494" w:type="dxa"/>
          </w:tcPr>
          <w:p w14:paraId="44A9F602" w14:textId="77777777" w:rsidR="00F02A79" w:rsidRDefault="00F02A79" w:rsidP="00556608">
            <w:pPr>
              <w:pStyle w:val="TableParagraph"/>
              <w:spacing w:line="265" w:lineRule="exact"/>
              <w:ind w:left="107"/>
              <w:rPr>
                <w:b/>
              </w:rPr>
            </w:pPr>
            <w:r>
              <w:rPr>
                <w:b/>
                <w:spacing w:val="-5"/>
              </w:rPr>
              <w:t>Sr.</w:t>
            </w:r>
          </w:p>
          <w:p w14:paraId="474F76A1" w14:textId="77777777" w:rsidR="00F02A79" w:rsidRDefault="00F02A79" w:rsidP="00556608">
            <w:pPr>
              <w:pStyle w:val="TableParagraph"/>
              <w:spacing w:line="252" w:lineRule="exact"/>
              <w:ind w:left="107"/>
              <w:rPr>
                <w:b/>
              </w:rPr>
            </w:pPr>
            <w:r>
              <w:rPr>
                <w:b/>
                <w:spacing w:val="-5"/>
              </w:rPr>
              <w:t>No</w:t>
            </w:r>
          </w:p>
        </w:tc>
        <w:tc>
          <w:tcPr>
            <w:tcW w:w="3895" w:type="dxa"/>
          </w:tcPr>
          <w:p w14:paraId="4E86D867" w14:textId="77777777" w:rsidR="00F02A79" w:rsidRDefault="00F02A79" w:rsidP="00556608">
            <w:pPr>
              <w:pStyle w:val="TableParagraph"/>
              <w:spacing w:line="265" w:lineRule="exact"/>
              <w:ind w:left="108"/>
              <w:rPr>
                <w:b/>
              </w:rPr>
            </w:pPr>
            <w:r>
              <w:rPr>
                <w:b/>
                <w:spacing w:val="-2"/>
              </w:rPr>
              <w:t>Criteria</w:t>
            </w:r>
          </w:p>
        </w:tc>
        <w:tc>
          <w:tcPr>
            <w:tcW w:w="3818" w:type="dxa"/>
          </w:tcPr>
          <w:p w14:paraId="2628C00F" w14:textId="77777777" w:rsidR="00F02A79" w:rsidRDefault="00F02A79" w:rsidP="00556608">
            <w:pPr>
              <w:pStyle w:val="TableParagraph"/>
              <w:spacing w:line="265" w:lineRule="exact"/>
              <w:ind w:left="108"/>
              <w:rPr>
                <w:b/>
              </w:rPr>
            </w:pPr>
            <w:r>
              <w:rPr>
                <w:b/>
              </w:rPr>
              <w:t>Supporting</w:t>
            </w:r>
            <w:r>
              <w:rPr>
                <w:b/>
                <w:spacing w:val="-7"/>
              </w:rPr>
              <w:t xml:space="preserve"> </w:t>
            </w:r>
            <w:r>
              <w:rPr>
                <w:b/>
                <w:spacing w:val="-2"/>
              </w:rPr>
              <w:t>documents</w:t>
            </w:r>
          </w:p>
        </w:tc>
        <w:tc>
          <w:tcPr>
            <w:tcW w:w="1286" w:type="dxa"/>
          </w:tcPr>
          <w:p w14:paraId="045CD4B9" w14:textId="77777777" w:rsidR="00F02A79" w:rsidRDefault="00F02A79" w:rsidP="00556608">
            <w:pPr>
              <w:pStyle w:val="TableParagraph"/>
              <w:spacing w:line="265" w:lineRule="exact"/>
              <w:ind w:left="108"/>
              <w:rPr>
                <w:b/>
              </w:rPr>
            </w:pPr>
            <w:r>
              <w:rPr>
                <w:b/>
                <w:spacing w:val="-2"/>
              </w:rPr>
              <w:t>Compliance</w:t>
            </w:r>
          </w:p>
          <w:p w14:paraId="78596571" w14:textId="77777777" w:rsidR="00F02A79" w:rsidRDefault="00F02A79" w:rsidP="00556608">
            <w:pPr>
              <w:pStyle w:val="TableParagraph"/>
              <w:spacing w:line="252" w:lineRule="exact"/>
              <w:ind w:left="108"/>
              <w:rPr>
                <w:b/>
              </w:rPr>
            </w:pPr>
            <w:r>
              <w:rPr>
                <w:b/>
              </w:rPr>
              <w:t>(Yes/</w:t>
            </w:r>
            <w:r>
              <w:rPr>
                <w:b/>
                <w:spacing w:val="-4"/>
              </w:rPr>
              <w:t xml:space="preserve"> </w:t>
            </w:r>
            <w:r>
              <w:rPr>
                <w:b/>
                <w:spacing w:val="-5"/>
              </w:rPr>
              <w:t>No)</w:t>
            </w:r>
          </w:p>
        </w:tc>
        <w:tc>
          <w:tcPr>
            <w:tcW w:w="333" w:type="dxa"/>
            <w:vMerge w:val="restart"/>
            <w:tcBorders>
              <w:top w:val="nil"/>
              <w:bottom w:val="single" w:sz="4" w:space="0" w:color="A6A6A6"/>
              <w:right w:val="nil"/>
            </w:tcBorders>
          </w:tcPr>
          <w:p w14:paraId="18958EA6" w14:textId="77777777" w:rsidR="00F02A79" w:rsidRDefault="00F02A79" w:rsidP="00556608">
            <w:pPr>
              <w:pStyle w:val="TableParagraph"/>
              <w:rPr>
                <w:rFonts w:ascii="Times New Roman"/>
                <w:sz w:val="20"/>
              </w:rPr>
            </w:pPr>
          </w:p>
        </w:tc>
      </w:tr>
      <w:tr w:rsidR="00F02A79" w14:paraId="5BB3328E" w14:textId="77777777" w:rsidTr="00F02A79">
        <w:trPr>
          <w:trHeight w:val="2147"/>
        </w:trPr>
        <w:tc>
          <w:tcPr>
            <w:tcW w:w="494" w:type="dxa"/>
          </w:tcPr>
          <w:p w14:paraId="357B289B" w14:textId="77777777" w:rsidR="00F02A79" w:rsidRDefault="00F02A79" w:rsidP="00556608">
            <w:pPr>
              <w:pStyle w:val="TableParagraph"/>
              <w:spacing w:line="265" w:lineRule="exact"/>
              <w:ind w:left="13" w:right="110"/>
              <w:jc w:val="center"/>
            </w:pPr>
            <w:r>
              <w:rPr>
                <w:spacing w:val="-5"/>
              </w:rPr>
              <w:t>1.</w:t>
            </w:r>
          </w:p>
        </w:tc>
        <w:tc>
          <w:tcPr>
            <w:tcW w:w="3895" w:type="dxa"/>
          </w:tcPr>
          <w:p w14:paraId="50D18538" w14:textId="77777777" w:rsidR="00F02A79" w:rsidRDefault="00F02A79" w:rsidP="00556608">
            <w:pPr>
              <w:pStyle w:val="TableParagraph"/>
              <w:ind w:left="108" w:right="104"/>
            </w:pPr>
            <w:r>
              <w:t>The Bidder must be a company registered in India under the Companies Act 1956 Companies Act,2013 or LLP or Partnership Firm, HUF/proprietary concern or a company/statutory body owned by Central / State Government and</w:t>
            </w:r>
            <w:r>
              <w:rPr>
                <w:spacing w:val="-5"/>
              </w:rPr>
              <w:t xml:space="preserve"> </w:t>
            </w:r>
            <w:r>
              <w:t>should</w:t>
            </w:r>
            <w:r>
              <w:rPr>
                <w:spacing w:val="-5"/>
              </w:rPr>
              <w:t xml:space="preserve"> </w:t>
            </w:r>
            <w:r>
              <w:t>be</w:t>
            </w:r>
            <w:r>
              <w:rPr>
                <w:spacing w:val="-3"/>
              </w:rPr>
              <w:t xml:space="preserve"> </w:t>
            </w:r>
            <w:r>
              <w:t>in</w:t>
            </w:r>
            <w:r>
              <w:rPr>
                <w:spacing w:val="-7"/>
              </w:rPr>
              <w:t xml:space="preserve"> </w:t>
            </w:r>
            <w:r>
              <w:t>existence</w:t>
            </w:r>
            <w:r>
              <w:rPr>
                <w:spacing w:val="-6"/>
              </w:rPr>
              <w:t xml:space="preserve"> </w:t>
            </w:r>
            <w:r>
              <w:t>for</w:t>
            </w:r>
            <w:r>
              <w:rPr>
                <w:spacing w:val="-6"/>
              </w:rPr>
              <w:t xml:space="preserve"> </w:t>
            </w:r>
            <w:r>
              <w:t>more</w:t>
            </w:r>
            <w:r>
              <w:rPr>
                <w:spacing w:val="-3"/>
              </w:rPr>
              <w:t xml:space="preserve"> </w:t>
            </w:r>
            <w:r>
              <w:t>than</w:t>
            </w:r>
          </w:p>
          <w:p w14:paraId="10F0970E" w14:textId="77777777" w:rsidR="00F02A79" w:rsidRDefault="00F02A79" w:rsidP="00556608">
            <w:pPr>
              <w:pStyle w:val="TableParagraph"/>
              <w:spacing w:line="251" w:lineRule="exact"/>
              <w:ind w:left="108"/>
            </w:pPr>
            <w:r>
              <w:t>3</w:t>
            </w:r>
            <w:r>
              <w:rPr>
                <w:spacing w:val="-1"/>
              </w:rPr>
              <w:t xml:space="preserve"> </w:t>
            </w:r>
            <w:r>
              <w:t>years</w:t>
            </w:r>
            <w:r>
              <w:rPr>
                <w:spacing w:val="-2"/>
              </w:rPr>
              <w:t xml:space="preserve"> </w:t>
            </w:r>
            <w:r>
              <w:t>in</w:t>
            </w:r>
            <w:r>
              <w:rPr>
                <w:spacing w:val="-2"/>
              </w:rPr>
              <w:t xml:space="preserve"> India.</w:t>
            </w:r>
          </w:p>
        </w:tc>
        <w:tc>
          <w:tcPr>
            <w:tcW w:w="3818" w:type="dxa"/>
          </w:tcPr>
          <w:p w14:paraId="78DFA22A" w14:textId="7335FE5F" w:rsidR="00F02A79" w:rsidRDefault="00F02A79" w:rsidP="00F02A79">
            <w:pPr>
              <w:pStyle w:val="TableParagraph"/>
              <w:numPr>
                <w:ilvl w:val="0"/>
                <w:numId w:val="5"/>
              </w:numPr>
              <w:tabs>
                <w:tab w:val="left" w:pos="468"/>
              </w:tabs>
              <w:ind w:right="155"/>
            </w:pPr>
            <w:r>
              <w:t>Bidder Profile along with its Supporting documents</w:t>
            </w:r>
            <w:r>
              <w:rPr>
                <w:spacing w:val="-9"/>
              </w:rPr>
              <w:t xml:space="preserve"> </w:t>
            </w:r>
            <w:r>
              <w:t>to</w:t>
            </w:r>
            <w:r>
              <w:rPr>
                <w:spacing w:val="-7"/>
              </w:rPr>
              <w:t xml:space="preserve"> </w:t>
            </w:r>
            <w:r>
              <w:t>be</w:t>
            </w:r>
            <w:r>
              <w:rPr>
                <w:spacing w:val="-7"/>
              </w:rPr>
              <w:t xml:space="preserve"> </w:t>
            </w:r>
            <w:r>
              <w:t>submitted</w:t>
            </w:r>
            <w:r>
              <w:rPr>
                <w:spacing w:val="-8"/>
              </w:rPr>
              <w:t xml:space="preserve"> </w:t>
            </w:r>
            <w:r>
              <w:t>such</w:t>
            </w:r>
            <w:r>
              <w:rPr>
                <w:spacing w:val="-8"/>
              </w:rPr>
              <w:t xml:space="preserve"> </w:t>
            </w:r>
            <w:r>
              <w:t xml:space="preserve">as Incorporation Certificate and Business Commencement </w:t>
            </w:r>
            <w:r>
              <w:rPr>
                <w:spacing w:val="-2"/>
              </w:rPr>
              <w:t>Certificate</w:t>
            </w:r>
          </w:p>
        </w:tc>
        <w:tc>
          <w:tcPr>
            <w:tcW w:w="1286" w:type="dxa"/>
          </w:tcPr>
          <w:p w14:paraId="365D1A4C" w14:textId="77777777" w:rsidR="00F02A79" w:rsidRDefault="00F02A79" w:rsidP="00556608">
            <w:pPr>
              <w:pStyle w:val="TableParagraph"/>
              <w:spacing w:line="265" w:lineRule="exact"/>
              <w:ind w:left="108"/>
            </w:pPr>
            <w:r>
              <w:rPr>
                <w:spacing w:val="-2"/>
              </w:rPr>
              <w:t>Yes/No</w:t>
            </w:r>
          </w:p>
        </w:tc>
        <w:tc>
          <w:tcPr>
            <w:tcW w:w="333" w:type="dxa"/>
            <w:vMerge/>
            <w:tcBorders>
              <w:top w:val="nil"/>
              <w:bottom w:val="single" w:sz="4" w:space="0" w:color="A6A6A6"/>
              <w:right w:val="nil"/>
            </w:tcBorders>
          </w:tcPr>
          <w:p w14:paraId="2CC6A4F6" w14:textId="77777777" w:rsidR="00F02A79" w:rsidRDefault="00F02A79" w:rsidP="00556608">
            <w:pPr>
              <w:rPr>
                <w:sz w:val="2"/>
                <w:szCs w:val="2"/>
              </w:rPr>
            </w:pPr>
          </w:p>
        </w:tc>
      </w:tr>
      <w:tr w:rsidR="00F02A79" w14:paraId="30C24BFC" w14:textId="77777777" w:rsidTr="00F02A79">
        <w:trPr>
          <w:trHeight w:val="1154"/>
        </w:trPr>
        <w:tc>
          <w:tcPr>
            <w:tcW w:w="494" w:type="dxa"/>
          </w:tcPr>
          <w:p w14:paraId="04A74C7A" w14:textId="77777777" w:rsidR="00F02A79" w:rsidRDefault="00F02A79" w:rsidP="00556608">
            <w:pPr>
              <w:pStyle w:val="TableParagraph"/>
              <w:spacing w:line="265" w:lineRule="exact"/>
              <w:ind w:left="13" w:right="110"/>
              <w:jc w:val="center"/>
            </w:pPr>
            <w:r>
              <w:rPr>
                <w:spacing w:val="-5"/>
              </w:rPr>
              <w:t>2.</w:t>
            </w:r>
          </w:p>
        </w:tc>
        <w:tc>
          <w:tcPr>
            <w:tcW w:w="3895" w:type="dxa"/>
          </w:tcPr>
          <w:p w14:paraId="6F0B08EC" w14:textId="4C3C0C1C" w:rsidR="00F02A79" w:rsidRDefault="00F02A79" w:rsidP="00BC407A">
            <w:pPr>
              <w:pStyle w:val="TableParagraph"/>
              <w:ind w:left="108" w:right="166"/>
            </w:pPr>
            <w:r>
              <w:t>The Bidder should have a minimum annual</w:t>
            </w:r>
            <w:r>
              <w:rPr>
                <w:spacing w:val="-6"/>
              </w:rPr>
              <w:t xml:space="preserve"> </w:t>
            </w:r>
            <w:r>
              <w:t>turnover</w:t>
            </w:r>
            <w:r>
              <w:rPr>
                <w:spacing w:val="-7"/>
              </w:rPr>
              <w:t xml:space="preserve"> </w:t>
            </w:r>
            <w:r>
              <w:t>of</w:t>
            </w:r>
            <w:r>
              <w:rPr>
                <w:spacing w:val="-6"/>
              </w:rPr>
              <w:t xml:space="preserve"> </w:t>
            </w:r>
            <w:r>
              <w:t>Rs.</w:t>
            </w:r>
            <w:r w:rsidR="00DA1F87">
              <w:t xml:space="preserve"> </w:t>
            </w:r>
            <w:r w:rsidR="00BC407A">
              <w:t>2</w:t>
            </w:r>
            <w:r w:rsidR="00DA1F87">
              <w:t xml:space="preserve">0 </w:t>
            </w:r>
            <w:r>
              <w:t>Crores</w:t>
            </w:r>
            <w:r>
              <w:rPr>
                <w:spacing w:val="-7"/>
              </w:rPr>
              <w:t xml:space="preserve"> </w:t>
            </w:r>
            <w:r>
              <w:t>in</w:t>
            </w:r>
            <w:r>
              <w:rPr>
                <w:spacing w:val="-6"/>
              </w:rPr>
              <w:t xml:space="preserve"> </w:t>
            </w:r>
            <w:r>
              <w:t>each of the last three financial years (i.e.</w:t>
            </w:r>
            <w:r w:rsidR="00DF27F1">
              <w:t xml:space="preserve"> </w:t>
            </w:r>
            <w:r>
              <w:t>20</w:t>
            </w:r>
            <w:r w:rsidR="00DA1F87">
              <w:t>21</w:t>
            </w:r>
            <w:r>
              <w:t>-2</w:t>
            </w:r>
            <w:r w:rsidR="00DA1F87">
              <w:t>2,</w:t>
            </w:r>
            <w:r>
              <w:rPr>
                <w:spacing w:val="-8"/>
              </w:rPr>
              <w:t xml:space="preserve"> </w:t>
            </w:r>
            <w:r>
              <w:t>202</w:t>
            </w:r>
            <w:r w:rsidR="00DA1F87">
              <w:t>2</w:t>
            </w:r>
            <w:r>
              <w:t>-2</w:t>
            </w:r>
            <w:r w:rsidR="00DA1F87">
              <w:t>3</w:t>
            </w:r>
            <w:r>
              <w:rPr>
                <w:spacing w:val="-5"/>
              </w:rPr>
              <w:t xml:space="preserve"> </w:t>
            </w:r>
            <w:r>
              <w:t>&amp;</w:t>
            </w:r>
            <w:r>
              <w:rPr>
                <w:spacing w:val="-7"/>
              </w:rPr>
              <w:t xml:space="preserve"> </w:t>
            </w:r>
            <w:r>
              <w:t>202</w:t>
            </w:r>
            <w:r w:rsidR="00DA1F87">
              <w:t>3</w:t>
            </w:r>
            <w:r>
              <w:t>-</w:t>
            </w:r>
            <w:r>
              <w:rPr>
                <w:spacing w:val="-4"/>
              </w:rPr>
              <w:t>2</w:t>
            </w:r>
            <w:r w:rsidR="00DA1F87">
              <w:rPr>
                <w:spacing w:val="-4"/>
              </w:rPr>
              <w:t>4</w:t>
            </w:r>
            <w:r>
              <w:rPr>
                <w:spacing w:val="-4"/>
              </w:rPr>
              <w:t>).</w:t>
            </w:r>
          </w:p>
        </w:tc>
        <w:tc>
          <w:tcPr>
            <w:tcW w:w="3818" w:type="dxa"/>
          </w:tcPr>
          <w:p w14:paraId="15623F92" w14:textId="77777777" w:rsidR="00F02A79" w:rsidRDefault="00F02A79" w:rsidP="00F02A79">
            <w:pPr>
              <w:pStyle w:val="TableParagraph"/>
              <w:numPr>
                <w:ilvl w:val="0"/>
                <w:numId w:val="4"/>
              </w:numPr>
              <w:tabs>
                <w:tab w:val="left" w:pos="468"/>
              </w:tabs>
              <w:ind w:right="249"/>
            </w:pPr>
            <w:r>
              <w:t>Audited Financial Statement or Certificate</w:t>
            </w:r>
            <w:r>
              <w:rPr>
                <w:spacing w:val="-12"/>
              </w:rPr>
              <w:t xml:space="preserve"> </w:t>
            </w:r>
            <w:r>
              <w:t>from</w:t>
            </w:r>
            <w:r>
              <w:rPr>
                <w:spacing w:val="-12"/>
              </w:rPr>
              <w:t xml:space="preserve"> </w:t>
            </w:r>
            <w:r>
              <w:t>Statutory</w:t>
            </w:r>
            <w:r>
              <w:rPr>
                <w:spacing w:val="-12"/>
              </w:rPr>
              <w:t xml:space="preserve"> </w:t>
            </w:r>
            <w:r>
              <w:t>auditors for the last three financial years.</w:t>
            </w:r>
          </w:p>
        </w:tc>
        <w:tc>
          <w:tcPr>
            <w:tcW w:w="1286" w:type="dxa"/>
          </w:tcPr>
          <w:p w14:paraId="752D8500" w14:textId="441655E0" w:rsidR="00F02A79" w:rsidRDefault="00093D87" w:rsidP="00556608">
            <w:pPr>
              <w:pStyle w:val="TableParagraph"/>
              <w:rPr>
                <w:rFonts w:ascii="Times New Roman"/>
                <w:sz w:val="20"/>
              </w:rPr>
            </w:pPr>
            <w:r>
              <w:rPr>
                <w:rFonts w:ascii="Times New Roman"/>
                <w:sz w:val="20"/>
              </w:rPr>
              <w:t xml:space="preserve"> </w:t>
            </w:r>
            <w:r>
              <w:rPr>
                <w:spacing w:val="-2"/>
              </w:rPr>
              <w:t>Yes/No</w:t>
            </w:r>
          </w:p>
        </w:tc>
        <w:tc>
          <w:tcPr>
            <w:tcW w:w="333" w:type="dxa"/>
            <w:vMerge/>
            <w:tcBorders>
              <w:top w:val="nil"/>
              <w:bottom w:val="single" w:sz="4" w:space="0" w:color="A6A6A6"/>
              <w:right w:val="nil"/>
            </w:tcBorders>
          </w:tcPr>
          <w:p w14:paraId="6E543D58" w14:textId="77777777" w:rsidR="00F02A79" w:rsidRDefault="00F02A79" w:rsidP="00556608">
            <w:pPr>
              <w:rPr>
                <w:sz w:val="2"/>
                <w:szCs w:val="2"/>
              </w:rPr>
            </w:pPr>
          </w:p>
        </w:tc>
      </w:tr>
      <w:tr w:rsidR="00F02A79" w14:paraId="55B6CF93" w14:textId="77777777" w:rsidTr="00F02A79">
        <w:trPr>
          <w:trHeight w:val="806"/>
        </w:trPr>
        <w:tc>
          <w:tcPr>
            <w:tcW w:w="494" w:type="dxa"/>
          </w:tcPr>
          <w:p w14:paraId="28E9D57F" w14:textId="77777777" w:rsidR="00F02A79" w:rsidRDefault="00F02A79" w:rsidP="00556608">
            <w:pPr>
              <w:pStyle w:val="TableParagraph"/>
              <w:spacing w:line="265" w:lineRule="exact"/>
              <w:ind w:left="13" w:right="110"/>
              <w:jc w:val="center"/>
            </w:pPr>
            <w:r>
              <w:rPr>
                <w:spacing w:val="-5"/>
              </w:rPr>
              <w:t>3.</w:t>
            </w:r>
          </w:p>
        </w:tc>
        <w:tc>
          <w:tcPr>
            <w:tcW w:w="3895" w:type="dxa"/>
          </w:tcPr>
          <w:p w14:paraId="2DB01F89" w14:textId="77777777" w:rsidR="00F02A79" w:rsidRDefault="00F02A79" w:rsidP="00556608">
            <w:pPr>
              <w:pStyle w:val="TableParagraph"/>
              <w:ind w:left="108"/>
            </w:pPr>
            <w:r>
              <w:t>The Bidder should have positive net- worth</w:t>
            </w:r>
            <w:r>
              <w:rPr>
                <w:spacing w:val="-8"/>
              </w:rPr>
              <w:t xml:space="preserve"> </w:t>
            </w:r>
            <w:r>
              <w:t>in</w:t>
            </w:r>
            <w:r>
              <w:rPr>
                <w:spacing w:val="-6"/>
              </w:rPr>
              <w:t xml:space="preserve"> </w:t>
            </w:r>
            <w:r>
              <w:t>two</w:t>
            </w:r>
            <w:r>
              <w:rPr>
                <w:spacing w:val="-6"/>
              </w:rPr>
              <w:t xml:space="preserve"> </w:t>
            </w:r>
            <w:r>
              <w:t>out</w:t>
            </w:r>
            <w:r>
              <w:rPr>
                <w:spacing w:val="-7"/>
              </w:rPr>
              <w:t xml:space="preserve"> </w:t>
            </w:r>
            <w:r>
              <w:t>of</w:t>
            </w:r>
            <w:r>
              <w:rPr>
                <w:spacing w:val="-5"/>
              </w:rPr>
              <w:t xml:space="preserve"> </w:t>
            </w:r>
            <w:r>
              <w:t>last</w:t>
            </w:r>
            <w:r>
              <w:rPr>
                <w:spacing w:val="-4"/>
              </w:rPr>
              <w:t xml:space="preserve"> </w:t>
            </w:r>
            <w:r>
              <w:t>three</w:t>
            </w:r>
            <w:r>
              <w:rPr>
                <w:spacing w:val="-4"/>
              </w:rPr>
              <w:t xml:space="preserve"> </w:t>
            </w:r>
            <w:r>
              <w:t>financial</w:t>
            </w:r>
          </w:p>
          <w:p w14:paraId="58B69FA9" w14:textId="397A547C" w:rsidR="00F02A79" w:rsidRDefault="00F02A79" w:rsidP="00556608">
            <w:pPr>
              <w:pStyle w:val="TableParagraph"/>
              <w:spacing w:line="252" w:lineRule="exact"/>
              <w:ind w:left="108"/>
            </w:pPr>
            <w:proofErr w:type="gramStart"/>
            <w:r>
              <w:t>years</w:t>
            </w:r>
            <w:proofErr w:type="gramEnd"/>
            <w:r>
              <w:rPr>
                <w:spacing w:val="-6"/>
              </w:rPr>
              <w:t xml:space="preserve"> </w:t>
            </w:r>
            <w:r>
              <w:t>(i.e.</w:t>
            </w:r>
            <w:r>
              <w:rPr>
                <w:spacing w:val="-7"/>
              </w:rPr>
              <w:t xml:space="preserve"> </w:t>
            </w:r>
            <w:r w:rsidR="00DA1F87">
              <w:t>2021-22,</w:t>
            </w:r>
            <w:r w:rsidR="00DA1F87">
              <w:rPr>
                <w:spacing w:val="-8"/>
              </w:rPr>
              <w:t xml:space="preserve"> </w:t>
            </w:r>
            <w:r w:rsidR="00DA1F87">
              <w:t>2022-23</w:t>
            </w:r>
            <w:r w:rsidR="00DA1F87">
              <w:rPr>
                <w:spacing w:val="-5"/>
              </w:rPr>
              <w:t xml:space="preserve"> </w:t>
            </w:r>
            <w:r w:rsidR="00DA1F87">
              <w:t>&amp;</w:t>
            </w:r>
            <w:r w:rsidR="00DA1F87">
              <w:rPr>
                <w:spacing w:val="-7"/>
              </w:rPr>
              <w:t xml:space="preserve"> </w:t>
            </w:r>
            <w:r w:rsidR="00DA1F87">
              <w:t>2023-</w:t>
            </w:r>
            <w:r w:rsidR="00DA1F87">
              <w:rPr>
                <w:spacing w:val="-4"/>
              </w:rPr>
              <w:t>24</w:t>
            </w:r>
            <w:r>
              <w:rPr>
                <w:spacing w:val="-4"/>
              </w:rPr>
              <w:t>).</w:t>
            </w:r>
          </w:p>
        </w:tc>
        <w:tc>
          <w:tcPr>
            <w:tcW w:w="3818" w:type="dxa"/>
          </w:tcPr>
          <w:p w14:paraId="71180EE0" w14:textId="77777777" w:rsidR="00F02A79" w:rsidRDefault="00F02A79" w:rsidP="00F02A79">
            <w:pPr>
              <w:pStyle w:val="TableParagraph"/>
              <w:numPr>
                <w:ilvl w:val="0"/>
                <w:numId w:val="3"/>
              </w:numPr>
              <w:tabs>
                <w:tab w:val="left" w:pos="468"/>
              </w:tabs>
              <w:ind w:right="290"/>
            </w:pPr>
            <w:r>
              <w:t>Audited</w:t>
            </w:r>
            <w:r>
              <w:rPr>
                <w:spacing w:val="-10"/>
              </w:rPr>
              <w:t xml:space="preserve"> </w:t>
            </w:r>
            <w:r>
              <w:t>Financial</w:t>
            </w:r>
            <w:r>
              <w:rPr>
                <w:spacing w:val="-10"/>
              </w:rPr>
              <w:t xml:space="preserve"> </w:t>
            </w:r>
            <w:r>
              <w:t>Statement</w:t>
            </w:r>
            <w:r>
              <w:rPr>
                <w:spacing w:val="-9"/>
              </w:rPr>
              <w:t xml:space="preserve"> </w:t>
            </w:r>
            <w:r>
              <w:t>to</w:t>
            </w:r>
            <w:r>
              <w:rPr>
                <w:spacing w:val="-10"/>
              </w:rPr>
              <w:t xml:space="preserve"> </w:t>
            </w:r>
            <w:r>
              <w:t xml:space="preserve">be </w:t>
            </w:r>
            <w:r>
              <w:rPr>
                <w:spacing w:val="-2"/>
              </w:rPr>
              <w:t>submitted.</w:t>
            </w:r>
          </w:p>
        </w:tc>
        <w:tc>
          <w:tcPr>
            <w:tcW w:w="1286" w:type="dxa"/>
          </w:tcPr>
          <w:p w14:paraId="42FFAA93" w14:textId="3E7F103C" w:rsidR="00F02A79" w:rsidRDefault="00093D87" w:rsidP="00556608">
            <w:pPr>
              <w:pStyle w:val="TableParagraph"/>
              <w:rPr>
                <w:rFonts w:ascii="Times New Roman"/>
                <w:sz w:val="20"/>
              </w:rPr>
            </w:pPr>
            <w:r>
              <w:rPr>
                <w:rFonts w:ascii="Times New Roman"/>
                <w:sz w:val="20"/>
              </w:rPr>
              <w:t xml:space="preserve"> </w:t>
            </w:r>
            <w:r>
              <w:rPr>
                <w:spacing w:val="-2"/>
              </w:rPr>
              <w:t>Yes/No</w:t>
            </w:r>
          </w:p>
        </w:tc>
        <w:tc>
          <w:tcPr>
            <w:tcW w:w="333" w:type="dxa"/>
            <w:vMerge/>
            <w:tcBorders>
              <w:top w:val="nil"/>
              <w:bottom w:val="single" w:sz="4" w:space="0" w:color="A6A6A6"/>
              <w:right w:val="nil"/>
            </w:tcBorders>
          </w:tcPr>
          <w:p w14:paraId="653FA556" w14:textId="77777777" w:rsidR="00F02A79" w:rsidRDefault="00F02A79" w:rsidP="00556608">
            <w:pPr>
              <w:rPr>
                <w:sz w:val="2"/>
                <w:szCs w:val="2"/>
              </w:rPr>
            </w:pPr>
          </w:p>
        </w:tc>
      </w:tr>
      <w:tr w:rsidR="00F02A79" w14:paraId="1613947C" w14:textId="77777777" w:rsidTr="00F02A79">
        <w:trPr>
          <w:trHeight w:val="2416"/>
        </w:trPr>
        <w:tc>
          <w:tcPr>
            <w:tcW w:w="494" w:type="dxa"/>
          </w:tcPr>
          <w:p w14:paraId="6146137E" w14:textId="77777777" w:rsidR="00F02A79" w:rsidRDefault="00F02A79" w:rsidP="00556608">
            <w:pPr>
              <w:pStyle w:val="TableParagraph"/>
              <w:spacing w:line="265" w:lineRule="exact"/>
              <w:ind w:left="13" w:right="110"/>
              <w:jc w:val="center"/>
            </w:pPr>
            <w:r>
              <w:rPr>
                <w:spacing w:val="-5"/>
              </w:rPr>
              <w:t>4.</w:t>
            </w:r>
          </w:p>
        </w:tc>
        <w:tc>
          <w:tcPr>
            <w:tcW w:w="3895" w:type="dxa"/>
          </w:tcPr>
          <w:p w14:paraId="5866A17D" w14:textId="77777777" w:rsidR="00F02A79" w:rsidRDefault="00F02A79" w:rsidP="00556608">
            <w:pPr>
              <w:pStyle w:val="TableParagraph"/>
              <w:ind w:left="107" w:right="27"/>
            </w:pPr>
            <w:r>
              <w:t>The bidder should not have been blacklisted by any Govt. bodies / PSB / PSU</w:t>
            </w:r>
            <w:r>
              <w:rPr>
                <w:spacing w:val="-5"/>
              </w:rPr>
              <w:t xml:space="preserve"> </w:t>
            </w:r>
            <w:r>
              <w:t>during</w:t>
            </w:r>
            <w:r>
              <w:rPr>
                <w:spacing w:val="-6"/>
              </w:rPr>
              <w:t xml:space="preserve"> </w:t>
            </w:r>
            <w:r>
              <w:t>the</w:t>
            </w:r>
            <w:r>
              <w:rPr>
                <w:spacing w:val="-4"/>
              </w:rPr>
              <w:t xml:space="preserve"> </w:t>
            </w:r>
            <w:r>
              <w:t>last</w:t>
            </w:r>
            <w:r>
              <w:rPr>
                <w:spacing w:val="-4"/>
              </w:rPr>
              <w:t xml:space="preserve"> </w:t>
            </w:r>
            <w:r>
              <w:t>five</w:t>
            </w:r>
            <w:r>
              <w:rPr>
                <w:spacing w:val="-7"/>
              </w:rPr>
              <w:t xml:space="preserve"> </w:t>
            </w:r>
            <w:r>
              <w:t>years.</w:t>
            </w:r>
            <w:r>
              <w:rPr>
                <w:spacing w:val="-5"/>
              </w:rPr>
              <w:t xml:space="preserve"> </w:t>
            </w:r>
            <w:r>
              <w:t>The</w:t>
            </w:r>
            <w:r>
              <w:rPr>
                <w:spacing w:val="-4"/>
              </w:rPr>
              <w:t xml:space="preserve"> </w:t>
            </w:r>
            <w:r>
              <w:t>Bidder have to produce a self-declaration that there are - (a) no vigilance</w:t>
            </w:r>
            <w:r>
              <w:rPr>
                <w:spacing w:val="-1"/>
              </w:rPr>
              <w:t xml:space="preserve"> </w:t>
            </w:r>
            <w:r>
              <w:t>and / or court cases pending against it (b) no inquiry or investigation</w:t>
            </w:r>
            <w:r>
              <w:rPr>
                <w:spacing w:val="-2"/>
              </w:rPr>
              <w:t xml:space="preserve"> </w:t>
            </w:r>
            <w:r>
              <w:t>pending</w:t>
            </w:r>
            <w:r>
              <w:rPr>
                <w:spacing w:val="-2"/>
              </w:rPr>
              <w:t xml:space="preserve"> </w:t>
            </w:r>
            <w:r>
              <w:t>against it from any statutory regulatory and / or</w:t>
            </w:r>
          </w:p>
          <w:p w14:paraId="744E14A5" w14:textId="77777777" w:rsidR="00F02A79" w:rsidRDefault="00F02A79" w:rsidP="00556608">
            <w:pPr>
              <w:pStyle w:val="TableParagraph"/>
              <w:spacing w:line="251" w:lineRule="exact"/>
              <w:ind w:left="108"/>
            </w:pPr>
            <w:r>
              <w:t>investigation</w:t>
            </w:r>
            <w:r>
              <w:rPr>
                <w:spacing w:val="-7"/>
              </w:rPr>
              <w:t xml:space="preserve"> </w:t>
            </w:r>
            <w:r>
              <w:rPr>
                <w:spacing w:val="-2"/>
              </w:rPr>
              <w:t>agency</w:t>
            </w:r>
          </w:p>
        </w:tc>
        <w:tc>
          <w:tcPr>
            <w:tcW w:w="3818" w:type="dxa"/>
          </w:tcPr>
          <w:p w14:paraId="727AEEC8" w14:textId="77777777" w:rsidR="00F02A79" w:rsidRDefault="00F02A79" w:rsidP="00F02A79">
            <w:pPr>
              <w:pStyle w:val="TableParagraph"/>
              <w:numPr>
                <w:ilvl w:val="0"/>
                <w:numId w:val="2"/>
              </w:numPr>
              <w:tabs>
                <w:tab w:val="left" w:pos="468"/>
              </w:tabs>
              <w:ind w:right="435"/>
            </w:pPr>
            <w:r>
              <w:t>Self-Declaration on Company's letter</w:t>
            </w:r>
            <w:r>
              <w:rPr>
                <w:spacing w:val="-10"/>
              </w:rPr>
              <w:t xml:space="preserve"> </w:t>
            </w:r>
            <w:r>
              <w:t>head</w:t>
            </w:r>
            <w:r>
              <w:rPr>
                <w:spacing w:val="-9"/>
              </w:rPr>
              <w:t xml:space="preserve"> </w:t>
            </w:r>
            <w:r>
              <w:t>signed</w:t>
            </w:r>
            <w:r>
              <w:rPr>
                <w:spacing w:val="-9"/>
              </w:rPr>
              <w:t xml:space="preserve"> </w:t>
            </w:r>
            <w:r>
              <w:t>by</w:t>
            </w:r>
            <w:r>
              <w:rPr>
                <w:spacing w:val="-8"/>
              </w:rPr>
              <w:t xml:space="preserve"> </w:t>
            </w:r>
            <w:r>
              <w:t xml:space="preserve">authorized </w:t>
            </w:r>
            <w:r>
              <w:rPr>
                <w:spacing w:val="-2"/>
              </w:rPr>
              <w:t>signatory</w:t>
            </w:r>
          </w:p>
        </w:tc>
        <w:tc>
          <w:tcPr>
            <w:tcW w:w="1286" w:type="dxa"/>
          </w:tcPr>
          <w:p w14:paraId="71275DC6" w14:textId="77777777" w:rsidR="00F02A79" w:rsidRDefault="00F02A79" w:rsidP="00556608">
            <w:pPr>
              <w:pStyle w:val="TableParagraph"/>
              <w:spacing w:line="265" w:lineRule="exact"/>
              <w:ind w:left="108"/>
            </w:pPr>
            <w:r>
              <w:t>Yes</w:t>
            </w:r>
            <w:r>
              <w:rPr>
                <w:spacing w:val="-2"/>
              </w:rPr>
              <w:t xml:space="preserve"> </w:t>
            </w:r>
            <w:r>
              <w:t>/</w:t>
            </w:r>
            <w:r>
              <w:rPr>
                <w:spacing w:val="1"/>
              </w:rPr>
              <w:t xml:space="preserve"> </w:t>
            </w:r>
            <w:r>
              <w:rPr>
                <w:spacing w:val="-5"/>
              </w:rPr>
              <w:t>No</w:t>
            </w:r>
          </w:p>
        </w:tc>
        <w:tc>
          <w:tcPr>
            <w:tcW w:w="333" w:type="dxa"/>
            <w:vMerge/>
            <w:tcBorders>
              <w:top w:val="nil"/>
              <w:bottom w:val="single" w:sz="4" w:space="0" w:color="A6A6A6"/>
              <w:right w:val="nil"/>
            </w:tcBorders>
          </w:tcPr>
          <w:p w14:paraId="0E455D29" w14:textId="77777777" w:rsidR="00F02A79" w:rsidRDefault="00F02A79" w:rsidP="00556608">
            <w:pPr>
              <w:rPr>
                <w:sz w:val="2"/>
                <w:szCs w:val="2"/>
              </w:rPr>
            </w:pPr>
          </w:p>
        </w:tc>
      </w:tr>
      <w:tr w:rsidR="00F02A79" w14:paraId="30508C6D" w14:textId="77777777" w:rsidTr="00F02A79">
        <w:trPr>
          <w:trHeight w:val="4840"/>
        </w:trPr>
        <w:tc>
          <w:tcPr>
            <w:tcW w:w="494" w:type="dxa"/>
            <w:tcBorders>
              <w:bottom w:val="single" w:sz="4" w:space="0" w:color="A6A6A6"/>
            </w:tcBorders>
          </w:tcPr>
          <w:p w14:paraId="0834216E" w14:textId="77777777" w:rsidR="00F02A79" w:rsidRDefault="00F02A79" w:rsidP="00556608">
            <w:pPr>
              <w:pStyle w:val="TableParagraph"/>
              <w:spacing w:line="265" w:lineRule="exact"/>
              <w:ind w:left="13" w:right="110"/>
              <w:jc w:val="center"/>
            </w:pPr>
            <w:r>
              <w:rPr>
                <w:spacing w:val="-5"/>
              </w:rPr>
              <w:t>5.</w:t>
            </w:r>
          </w:p>
        </w:tc>
        <w:tc>
          <w:tcPr>
            <w:tcW w:w="3895" w:type="dxa"/>
            <w:tcBorders>
              <w:bottom w:val="single" w:sz="4" w:space="0" w:color="A6A6A6"/>
            </w:tcBorders>
          </w:tcPr>
          <w:p w14:paraId="58A8B794" w14:textId="3DE2A90B" w:rsidR="00F02A79" w:rsidRDefault="00DA1F87" w:rsidP="00556608">
            <w:pPr>
              <w:pStyle w:val="TableParagraph"/>
              <w:spacing w:before="257" w:line="268" w:lineRule="exact"/>
              <w:ind w:left="108"/>
            </w:pPr>
            <w:r>
              <w:rPr>
                <w:rStyle w:val="Strong"/>
              </w:rPr>
              <w:t>Micro and Small Enterprises (MSEs):</w:t>
            </w:r>
            <w:r>
              <w:t xml:space="preserve"> Procurement from MSEs will be carried out in accordance with the policy guidelines issued by the Ministry of Micro, Small, and Medium Enterprises (MSME), Government of India (GOI), as updated from time to time. MSEs registered under the Single Point Registration Scheme (SPRS) of NSIC, and those complying with all applicable guidelines issued by GOI, shall be considered eligible.</w:t>
            </w:r>
          </w:p>
        </w:tc>
        <w:tc>
          <w:tcPr>
            <w:tcW w:w="3818" w:type="dxa"/>
            <w:tcBorders>
              <w:bottom w:val="single" w:sz="4" w:space="0" w:color="A6A6A6"/>
            </w:tcBorders>
          </w:tcPr>
          <w:p w14:paraId="5B9792CA" w14:textId="77777777" w:rsidR="00F02A79" w:rsidRDefault="00F02A79" w:rsidP="00F02A79">
            <w:pPr>
              <w:pStyle w:val="TableParagraph"/>
              <w:numPr>
                <w:ilvl w:val="0"/>
                <w:numId w:val="1"/>
              </w:numPr>
              <w:tabs>
                <w:tab w:val="left" w:pos="468"/>
              </w:tabs>
              <w:ind w:right="565"/>
            </w:pPr>
            <w:r>
              <w:t>Valid</w:t>
            </w:r>
            <w:r>
              <w:rPr>
                <w:spacing w:val="-9"/>
              </w:rPr>
              <w:t xml:space="preserve"> </w:t>
            </w:r>
            <w:r>
              <w:t>NSIC</w:t>
            </w:r>
            <w:r>
              <w:rPr>
                <w:spacing w:val="-8"/>
              </w:rPr>
              <w:t xml:space="preserve"> </w:t>
            </w:r>
            <w:r>
              <w:t>/</w:t>
            </w:r>
            <w:r>
              <w:rPr>
                <w:spacing w:val="-9"/>
              </w:rPr>
              <w:t xml:space="preserve"> </w:t>
            </w:r>
            <w:r>
              <w:t>MSME</w:t>
            </w:r>
            <w:r>
              <w:rPr>
                <w:spacing w:val="-10"/>
              </w:rPr>
              <w:t xml:space="preserve"> </w:t>
            </w:r>
            <w:r>
              <w:t>registration Certificate to be submitted.</w:t>
            </w:r>
          </w:p>
        </w:tc>
        <w:tc>
          <w:tcPr>
            <w:tcW w:w="1286" w:type="dxa"/>
            <w:tcBorders>
              <w:bottom w:val="single" w:sz="4" w:space="0" w:color="A6A6A6"/>
            </w:tcBorders>
          </w:tcPr>
          <w:p w14:paraId="60E72A0B" w14:textId="77777777" w:rsidR="00F02A79" w:rsidRDefault="00F02A79" w:rsidP="00556608">
            <w:pPr>
              <w:pStyle w:val="TableParagraph"/>
              <w:spacing w:line="265" w:lineRule="exact"/>
              <w:ind w:left="108"/>
            </w:pPr>
            <w:r>
              <w:rPr>
                <w:spacing w:val="-2"/>
              </w:rPr>
              <w:t>Yes/No</w:t>
            </w:r>
          </w:p>
        </w:tc>
        <w:tc>
          <w:tcPr>
            <w:tcW w:w="333" w:type="dxa"/>
            <w:vMerge/>
            <w:tcBorders>
              <w:top w:val="nil"/>
              <w:bottom w:val="single" w:sz="4" w:space="0" w:color="A6A6A6"/>
              <w:right w:val="nil"/>
            </w:tcBorders>
          </w:tcPr>
          <w:p w14:paraId="1F44DFF5" w14:textId="77777777" w:rsidR="00F02A79" w:rsidRDefault="00F02A79" w:rsidP="00556608">
            <w:pPr>
              <w:rPr>
                <w:sz w:val="2"/>
                <w:szCs w:val="2"/>
              </w:rPr>
            </w:pPr>
          </w:p>
        </w:tc>
      </w:tr>
      <w:tr w:rsidR="00F02A79" w14:paraId="1AAE6CFC" w14:textId="77777777" w:rsidTr="00F02A79">
        <w:trPr>
          <w:trHeight w:val="2687"/>
        </w:trPr>
        <w:tc>
          <w:tcPr>
            <w:tcW w:w="494" w:type="dxa"/>
            <w:tcBorders>
              <w:top w:val="single" w:sz="4" w:space="0" w:color="000000"/>
              <w:left w:val="single" w:sz="4" w:space="0" w:color="000000"/>
              <w:bottom w:val="single" w:sz="4" w:space="0" w:color="A6A6A6"/>
              <w:right w:val="single" w:sz="4" w:space="0" w:color="000000"/>
            </w:tcBorders>
          </w:tcPr>
          <w:p w14:paraId="69DE3FA9" w14:textId="739064A9" w:rsidR="00F02A79" w:rsidRPr="00F02A79" w:rsidRDefault="00607949" w:rsidP="00F02A79">
            <w:pPr>
              <w:pStyle w:val="TableParagraph"/>
              <w:spacing w:line="265" w:lineRule="exact"/>
              <w:ind w:left="13" w:right="110"/>
              <w:jc w:val="center"/>
              <w:rPr>
                <w:spacing w:val="-5"/>
              </w:rPr>
            </w:pPr>
            <w:r>
              <w:rPr>
                <w:spacing w:val="-5"/>
              </w:rPr>
              <w:lastRenderedPageBreak/>
              <w:t>6</w:t>
            </w:r>
            <w:r w:rsidR="00F02A79">
              <w:rPr>
                <w:spacing w:val="-5"/>
              </w:rPr>
              <w:t>.</w:t>
            </w:r>
          </w:p>
        </w:tc>
        <w:tc>
          <w:tcPr>
            <w:tcW w:w="3895" w:type="dxa"/>
            <w:tcBorders>
              <w:top w:val="single" w:sz="4" w:space="0" w:color="000000"/>
              <w:left w:val="single" w:sz="4" w:space="0" w:color="000000"/>
              <w:bottom w:val="single" w:sz="4" w:space="0" w:color="A6A6A6"/>
              <w:right w:val="single" w:sz="4" w:space="0" w:color="000000"/>
            </w:tcBorders>
          </w:tcPr>
          <w:p w14:paraId="0E3D194E" w14:textId="77777777" w:rsidR="00F02A79" w:rsidRDefault="00F02A79" w:rsidP="00F02A79">
            <w:pPr>
              <w:pStyle w:val="TableParagraph"/>
              <w:ind w:left="108" w:right="166"/>
            </w:pPr>
            <w:r>
              <w:t>The</w:t>
            </w:r>
            <w:r w:rsidRPr="00F02A79">
              <w:t xml:space="preserve"> </w:t>
            </w:r>
            <w:r>
              <w:t>bidder</w:t>
            </w:r>
            <w:r w:rsidRPr="00F02A79">
              <w:t xml:space="preserve"> </w:t>
            </w:r>
            <w:r>
              <w:t>may</w:t>
            </w:r>
            <w:r w:rsidRPr="00F02A79">
              <w:t xml:space="preserve"> </w:t>
            </w:r>
            <w:r>
              <w:t>either</w:t>
            </w:r>
            <w:r w:rsidRPr="00F02A79">
              <w:t xml:space="preserve"> </w:t>
            </w:r>
            <w:r>
              <w:t>be</w:t>
            </w:r>
            <w:r w:rsidRPr="00F02A79">
              <w:t xml:space="preserve"> </w:t>
            </w:r>
            <w:r>
              <w:t>an</w:t>
            </w:r>
            <w:r w:rsidRPr="00F02A79">
              <w:t xml:space="preserve"> </w:t>
            </w:r>
            <w:r>
              <w:t>Original Equipment Manufacturer (OEM) or Authorized</w:t>
            </w:r>
            <w:r w:rsidRPr="00F02A79">
              <w:t xml:space="preserve"> </w:t>
            </w:r>
            <w:r>
              <w:t>partner</w:t>
            </w:r>
            <w:r w:rsidRPr="00F02A79">
              <w:t xml:space="preserve"> </w:t>
            </w:r>
            <w:r>
              <w:t>for</w:t>
            </w:r>
            <w:r w:rsidRPr="00F02A79">
              <w:t xml:space="preserve"> </w:t>
            </w:r>
            <w:r>
              <w:t>the</w:t>
            </w:r>
            <w:r w:rsidRPr="00F02A79">
              <w:t xml:space="preserve"> </w:t>
            </w:r>
            <w:r>
              <w:t xml:space="preserve">proposed </w:t>
            </w:r>
            <w:r w:rsidRPr="00F02A79">
              <w:t>solution.</w:t>
            </w:r>
          </w:p>
        </w:tc>
        <w:tc>
          <w:tcPr>
            <w:tcW w:w="3818" w:type="dxa"/>
            <w:tcBorders>
              <w:top w:val="single" w:sz="4" w:space="0" w:color="000000"/>
              <w:left w:val="single" w:sz="4" w:space="0" w:color="000000"/>
              <w:bottom w:val="single" w:sz="4" w:space="0" w:color="A6A6A6"/>
              <w:right w:val="single" w:sz="4" w:space="0" w:color="000000"/>
            </w:tcBorders>
          </w:tcPr>
          <w:p w14:paraId="59006FD2" w14:textId="77777777" w:rsidR="00F02A79" w:rsidRDefault="00F02A79" w:rsidP="00F02A79">
            <w:pPr>
              <w:pStyle w:val="TableParagraph"/>
              <w:numPr>
                <w:ilvl w:val="0"/>
                <w:numId w:val="10"/>
              </w:numPr>
              <w:tabs>
                <w:tab w:val="left" w:pos="468"/>
              </w:tabs>
              <w:ind w:right="106"/>
            </w:pPr>
            <w:r>
              <w:t>In</w:t>
            </w:r>
            <w:r w:rsidRPr="00F02A79">
              <w:t xml:space="preserve"> </w:t>
            </w:r>
            <w:r>
              <w:t>case</w:t>
            </w:r>
            <w:r w:rsidRPr="00F02A79">
              <w:t xml:space="preserve"> </w:t>
            </w:r>
            <w:r>
              <w:t>of</w:t>
            </w:r>
            <w:r w:rsidRPr="00F02A79">
              <w:t xml:space="preserve"> </w:t>
            </w:r>
            <w:r>
              <w:t>OEM,</w:t>
            </w:r>
            <w:r w:rsidRPr="00F02A79">
              <w:t xml:space="preserve"> </w:t>
            </w:r>
            <w:r>
              <w:t>a</w:t>
            </w:r>
            <w:r w:rsidRPr="00F02A79">
              <w:t xml:space="preserve"> </w:t>
            </w:r>
            <w:r>
              <w:t>self-declaration</w:t>
            </w:r>
            <w:r w:rsidRPr="00F02A79">
              <w:t xml:space="preserve"> </w:t>
            </w:r>
            <w:r>
              <w:t>to be provided on Company's letter head signed by authorized</w:t>
            </w:r>
            <w:r w:rsidRPr="00F02A79">
              <w:t xml:space="preserve"> signatory.</w:t>
            </w:r>
          </w:p>
          <w:p w14:paraId="1293554F" w14:textId="6F016AFD" w:rsidR="00F02A79" w:rsidRDefault="004F7F29" w:rsidP="004F7F29">
            <w:pPr>
              <w:pStyle w:val="TableParagraph"/>
              <w:tabs>
                <w:tab w:val="left" w:pos="468"/>
              </w:tabs>
              <w:ind w:left="468" w:right="565" w:hanging="360"/>
            </w:pPr>
            <w:r>
              <w:t xml:space="preserve">       </w:t>
            </w:r>
            <w:r w:rsidR="00F02A79">
              <w:t>In case of Authorized Partner, the Manufacturer’s</w:t>
            </w:r>
            <w:r w:rsidR="00F02A79" w:rsidRPr="00F02A79">
              <w:t xml:space="preserve"> </w:t>
            </w:r>
            <w:r w:rsidR="00F02A79">
              <w:t>Authorized</w:t>
            </w:r>
            <w:r w:rsidR="00F02A79" w:rsidRPr="00F02A79">
              <w:t xml:space="preserve"> </w:t>
            </w:r>
            <w:r w:rsidR="00F02A79">
              <w:t>Form</w:t>
            </w:r>
            <w:r w:rsidR="00F02A79" w:rsidRPr="00F02A79">
              <w:t xml:space="preserve"> </w:t>
            </w:r>
            <w:r w:rsidR="00F02A79">
              <w:t>(MAF</w:t>
            </w:r>
            <w:r>
              <w:t xml:space="preserve">) </w:t>
            </w:r>
            <w:r w:rsidR="00F02A79">
              <w:t>from</w:t>
            </w:r>
            <w:r w:rsidR="00F02A79" w:rsidRPr="00F02A79">
              <w:t xml:space="preserve"> </w:t>
            </w:r>
            <w:r w:rsidR="00F02A79">
              <w:t>the</w:t>
            </w:r>
            <w:r w:rsidR="00F02A79" w:rsidRPr="00F02A79">
              <w:t xml:space="preserve"> </w:t>
            </w:r>
            <w:r w:rsidR="00F02A79">
              <w:t>OEM</w:t>
            </w:r>
            <w:r w:rsidR="00F02A79" w:rsidRPr="00F02A79">
              <w:t xml:space="preserve"> </w:t>
            </w:r>
            <w:r w:rsidR="00F02A79">
              <w:t>in</w:t>
            </w:r>
            <w:r w:rsidR="00F02A79" w:rsidRPr="00F02A79">
              <w:t xml:space="preserve"> </w:t>
            </w:r>
            <w:r w:rsidR="00F02A79">
              <w:t>favor</w:t>
            </w:r>
            <w:r w:rsidR="00F02A79" w:rsidRPr="00F02A79">
              <w:t xml:space="preserve"> </w:t>
            </w:r>
            <w:r w:rsidR="00F02A79">
              <w:t>of</w:t>
            </w:r>
            <w:r w:rsidR="00F02A79" w:rsidRPr="00F02A79">
              <w:t xml:space="preserve"> </w:t>
            </w:r>
            <w:r w:rsidR="00F02A79">
              <w:t xml:space="preserve">the </w:t>
            </w:r>
            <w:r w:rsidR="00F02A79" w:rsidRPr="00F02A79">
              <w:t>bidder.</w:t>
            </w:r>
          </w:p>
        </w:tc>
        <w:tc>
          <w:tcPr>
            <w:tcW w:w="1286" w:type="dxa"/>
            <w:tcBorders>
              <w:top w:val="single" w:sz="4" w:space="0" w:color="000000"/>
              <w:left w:val="single" w:sz="4" w:space="0" w:color="000000"/>
              <w:bottom w:val="single" w:sz="4" w:space="0" w:color="A6A6A6"/>
              <w:right w:val="single" w:sz="4" w:space="0" w:color="000000"/>
            </w:tcBorders>
          </w:tcPr>
          <w:p w14:paraId="393C7F55" w14:textId="2B9EAFE1" w:rsidR="00F02A79" w:rsidRPr="00F02A79" w:rsidRDefault="00093D87" w:rsidP="00F02A79">
            <w:pPr>
              <w:pStyle w:val="TableParagraph"/>
              <w:spacing w:line="265" w:lineRule="exact"/>
              <w:ind w:left="108"/>
              <w:rPr>
                <w:spacing w:val="-2"/>
              </w:rPr>
            </w:pPr>
            <w:r>
              <w:rPr>
                <w:spacing w:val="-2"/>
              </w:rPr>
              <w:t>Yes/No</w:t>
            </w:r>
          </w:p>
        </w:tc>
        <w:tc>
          <w:tcPr>
            <w:tcW w:w="333" w:type="dxa"/>
            <w:vMerge/>
            <w:tcBorders>
              <w:top w:val="nil"/>
              <w:bottom w:val="single" w:sz="4" w:space="0" w:color="A6A6A6"/>
              <w:right w:val="nil"/>
            </w:tcBorders>
          </w:tcPr>
          <w:p w14:paraId="60EDB7BB" w14:textId="77777777" w:rsidR="00F02A79" w:rsidRDefault="00F02A79" w:rsidP="00556608">
            <w:pPr>
              <w:rPr>
                <w:sz w:val="2"/>
                <w:szCs w:val="2"/>
              </w:rPr>
            </w:pPr>
          </w:p>
        </w:tc>
      </w:tr>
      <w:tr w:rsidR="00F02A79" w14:paraId="739DF49D" w14:textId="77777777" w:rsidTr="00DA1F87">
        <w:trPr>
          <w:trHeight w:val="1251"/>
        </w:trPr>
        <w:tc>
          <w:tcPr>
            <w:tcW w:w="494" w:type="dxa"/>
            <w:tcBorders>
              <w:top w:val="single" w:sz="4" w:space="0" w:color="000000"/>
              <w:left w:val="single" w:sz="4" w:space="0" w:color="000000"/>
              <w:bottom w:val="single" w:sz="4" w:space="0" w:color="A6A6A6"/>
              <w:right w:val="single" w:sz="4" w:space="0" w:color="000000"/>
            </w:tcBorders>
          </w:tcPr>
          <w:p w14:paraId="3097B02D" w14:textId="18022806" w:rsidR="00F02A79" w:rsidRPr="00F02A79" w:rsidRDefault="00607949" w:rsidP="00F02A79">
            <w:pPr>
              <w:pStyle w:val="TableParagraph"/>
              <w:spacing w:line="265" w:lineRule="exact"/>
              <w:ind w:left="13" w:right="110"/>
              <w:jc w:val="center"/>
              <w:rPr>
                <w:spacing w:val="-5"/>
              </w:rPr>
            </w:pPr>
            <w:r>
              <w:rPr>
                <w:spacing w:val="-5"/>
              </w:rPr>
              <w:t>7</w:t>
            </w:r>
            <w:r w:rsidR="00F02A79">
              <w:rPr>
                <w:spacing w:val="-5"/>
              </w:rPr>
              <w:t>.</w:t>
            </w:r>
          </w:p>
        </w:tc>
        <w:tc>
          <w:tcPr>
            <w:tcW w:w="3895" w:type="dxa"/>
            <w:tcBorders>
              <w:top w:val="single" w:sz="4" w:space="0" w:color="000000"/>
              <w:left w:val="single" w:sz="4" w:space="0" w:color="000000"/>
              <w:bottom w:val="single" w:sz="4" w:space="0" w:color="A6A6A6"/>
              <w:right w:val="single" w:sz="4" w:space="0" w:color="000000"/>
            </w:tcBorders>
          </w:tcPr>
          <w:p w14:paraId="464E83C4" w14:textId="3DF21525" w:rsidR="00F02A79" w:rsidRDefault="00F02A79" w:rsidP="00F02A79">
            <w:pPr>
              <w:pStyle w:val="TableParagraph"/>
              <w:ind w:left="108" w:right="166"/>
            </w:pPr>
            <w:r>
              <w:t>The bidder should have experience of minimum</w:t>
            </w:r>
            <w:r w:rsidRPr="00F02A79">
              <w:t xml:space="preserve"> </w:t>
            </w:r>
            <w:r>
              <w:t>three</w:t>
            </w:r>
            <w:r w:rsidRPr="00F02A79">
              <w:t xml:space="preserve"> </w:t>
            </w:r>
            <w:r>
              <w:t>years</w:t>
            </w:r>
            <w:r w:rsidRPr="00F02A79">
              <w:t xml:space="preserve"> </w:t>
            </w:r>
            <w:r>
              <w:t>in</w:t>
            </w:r>
            <w:r w:rsidRPr="00F02A79">
              <w:t xml:space="preserve"> </w:t>
            </w:r>
            <w:r>
              <w:t>implementing and maintaining the proposed APM solution as on March 31, 202</w:t>
            </w:r>
            <w:r w:rsidR="00DA1F87">
              <w:t>4</w:t>
            </w:r>
            <w:r>
              <w:t>.</w:t>
            </w:r>
          </w:p>
        </w:tc>
        <w:tc>
          <w:tcPr>
            <w:tcW w:w="3818" w:type="dxa"/>
            <w:tcBorders>
              <w:top w:val="single" w:sz="4" w:space="0" w:color="000000"/>
              <w:left w:val="single" w:sz="4" w:space="0" w:color="000000"/>
              <w:bottom w:val="single" w:sz="4" w:space="0" w:color="A6A6A6"/>
              <w:right w:val="single" w:sz="4" w:space="0" w:color="000000"/>
            </w:tcBorders>
          </w:tcPr>
          <w:p w14:paraId="3121DDF7" w14:textId="42A7154A" w:rsidR="00F02A79" w:rsidRDefault="004F7F29" w:rsidP="004F7F29">
            <w:pPr>
              <w:pStyle w:val="TableParagraph"/>
              <w:numPr>
                <w:ilvl w:val="0"/>
                <w:numId w:val="12"/>
              </w:numPr>
              <w:tabs>
                <w:tab w:val="left" w:pos="468"/>
              </w:tabs>
              <w:ind w:right="565"/>
            </w:pPr>
            <w:r>
              <w:t>Copy of work orders from clients.</w:t>
            </w:r>
          </w:p>
        </w:tc>
        <w:tc>
          <w:tcPr>
            <w:tcW w:w="1286" w:type="dxa"/>
            <w:tcBorders>
              <w:top w:val="single" w:sz="4" w:space="0" w:color="000000"/>
              <w:left w:val="single" w:sz="4" w:space="0" w:color="000000"/>
              <w:bottom w:val="single" w:sz="4" w:space="0" w:color="A6A6A6"/>
              <w:right w:val="single" w:sz="4" w:space="0" w:color="000000"/>
            </w:tcBorders>
          </w:tcPr>
          <w:p w14:paraId="7B4D0BD1" w14:textId="77777777" w:rsidR="00F02A79" w:rsidRPr="00F02A79" w:rsidRDefault="00F02A79" w:rsidP="00556608">
            <w:pPr>
              <w:pStyle w:val="TableParagraph"/>
              <w:spacing w:line="265" w:lineRule="exact"/>
              <w:ind w:left="108"/>
              <w:rPr>
                <w:spacing w:val="-2"/>
              </w:rPr>
            </w:pPr>
            <w:r w:rsidRPr="00F02A79">
              <w:rPr>
                <w:spacing w:val="-2"/>
              </w:rPr>
              <w:t>Yes/ No</w:t>
            </w:r>
          </w:p>
        </w:tc>
        <w:tc>
          <w:tcPr>
            <w:tcW w:w="333" w:type="dxa"/>
            <w:vMerge/>
            <w:tcBorders>
              <w:top w:val="nil"/>
              <w:bottom w:val="single" w:sz="4" w:space="0" w:color="A6A6A6"/>
              <w:right w:val="nil"/>
            </w:tcBorders>
          </w:tcPr>
          <w:p w14:paraId="55CB4EE1" w14:textId="77777777" w:rsidR="00F02A79" w:rsidRDefault="00F02A79" w:rsidP="00556608">
            <w:pPr>
              <w:rPr>
                <w:sz w:val="2"/>
                <w:szCs w:val="2"/>
              </w:rPr>
            </w:pPr>
          </w:p>
        </w:tc>
      </w:tr>
      <w:tr w:rsidR="00F02A79" w14:paraId="6BFE8689" w14:textId="77777777" w:rsidTr="004F7F29">
        <w:trPr>
          <w:trHeight w:val="1705"/>
        </w:trPr>
        <w:tc>
          <w:tcPr>
            <w:tcW w:w="494" w:type="dxa"/>
            <w:tcBorders>
              <w:top w:val="single" w:sz="4" w:space="0" w:color="000000"/>
              <w:left w:val="single" w:sz="4" w:space="0" w:color="000000"/>
              <w:bottom w:val="single" w:sz="4" w:space="0" w:color="A6A6A6"/>
              <w:right w:val="single" w:sz="4" w:space="0" w:color="000000"/>
            </w:tcBorders>
          </w:tcPr>
          <w:p w14:paraId="1674D977" w14:textId="64B5AA83" w:rsidR="00F02A79" w:rsidRPr="00F02A79" w:rsidRDefault="00607949" w:rsidP="00F02A79">
            <w:pPr>
              <w:pStyle w:val="TableParagraph"/>
              <w:spacing w:line="265" w:lineRule="exact"/>
              <w:ind w:left="13" w:right="110"/>
              <w:jc w:val="center"/>
              <w:rPr>
                <w:spacing w:val="-5"/>
              </w:rPr>
            </w:pPr>
            <w:r>
              <w:rPr>
                <w:spacing w:val="-5"/>
              </w:rPr>
              <w:t>8</w:t>
            </w:r>
            <w:r w:rsidR="00F02A79">
              <w:rPr>
                <w:spacing w:val="-5"/>
              </w:rPr>
              <w:t>.</w:t>
            </w:r>
          </w:p>
        </w:tc>
        <w:tc>
          <w:tcPr>
            <w:tcW w:w="3895" w:type="dxa"/>
            <w:tcBorders>
              <w:top w:val="single" w:sz="4" w:space="0" w:color="000000"/>
              <w:left w:val="single" w:sz="4" w:space="0" w:color="000000"/>
              <w:bottom w:val="single" w:sz="4" w:space="0" w:color="A6A6A6"/>
              <w:right w:val="single" w:sz="4" w:space="0" w:color="000000"/>
            </w:tcBorders>
          </w:tcPr>
          <w:p w14:paraId="4DFD70E9" w14:textId="58A97C39" w:rsidR="00F02A79" w:rsidRDefault="00F02A79" w:rsidP="00BC407A">
            <w:pPr>
              <w:pStyle w:val="TableParagraph"/>
              <w:ind w:left="108" w:right="166"/>
            </w:pPr>
            <w:r>
              <w:t xml:space="preserve">The bidder should have experience in implementing the proposed solution for more than </w:t>
            </w:r>
            <w:r w:rsidR="00BC407A">
              <w:t>50</w:t>
            </w:r>
            <w:bookmarkStart w:id="0" w:name="_GoBack"/>
            <w:bookmarkEnd w:id="0"/>
            <w:r w:rsidR="00AA4011">
              <w:t xml:space="preserve"> agents/</w:t>
            </w:r>
            <w:r>
              <w:t xml:space="preserve"> hosts/ JVMs/</w:t>
            </w:r>
            <w:r w:rsidR="004F7F29">
              <w:t>Services</w:t>
            </w:r>
            <w:r>
              <w:t xml:space="preserve">/ Application technology instances, in </w:t>
            </w:r>
            <w:r w:rsidR="004F7F29">
              <w:t xml:space="preserve">BFSI </w:t>
            </w:r>
            <w:r>
              <w:t>Sector</w:t>
            </w:r>
            <w:r w:rsidRPr="00F02A79">
              <w:t xml:space="preserve"> </w:t>
            </w:r>
            <w:r>
              <w:t>in</w:t>
            </w:r>
            <w:r w:rsidRPr="00F02A79">
              <w:t xml:space="preserve"> </w:t>
            </w:r>
            <w:r>
              <w:t>the</w:t>
            </w:r>
            <w:r w:rsidRPr="00F02A79">
              <w:t xml:space="preserve"> </w:t>
            </w:r>
            <w:r>
              <w:t>past</w:t>
            </w:r>
            <w:r w:rsidRPr="00F02A79">
              <w:t xml:space="preserve"> </w:t>
            </w:r>
            <w:r>
              <w:t>three</w:t>
            </w:r>
            <w:r w:rsidRPr="00F02A79">
              <w:t xml:space="preserve"> </w:t>
            </w:r>
            <w:r>
              <w:t>years</w:t>
            </w:r>
            <w:r w:rsidRPr="00F02A79">
              <w:t xml:space="preserve"> </w:t>
            </w:r>
            <w:r>
              <w:t>as</w:t>
            </w:r>
            <w:r w:rsidR="004F7F29">
              <w:t xml:space="preserve"> </w:t>
            </w:r>
            <w:r>
              <w:t>on</w:t>
            </w:r>
            <w:r w:rsidRPr="00F02A79">
              <w:t xml:space="preserve"> </w:t>
            </w:r>
            <w:r>
              <w:t>March</w:t>
            </w:r>
            <w:r w:rsidRPr="00F02A79">
              <w:t xml:space="preserve"> </w:t>
            </w:r>
            <w:r>
              <w:t>31,</w:t>
            </w:r>
            <w:r w:rsidRPr="00F02A79">
              <w:t xml:space="preserve"> 202</w:t>
            </w:r>
            <w:r w:rsidR="00DA1F87">
              <w:t>4</w:t>
            </w:r>
          </w:p>
        </w:tc>
        <w:tc>
          <w:tcPr>
            <w:tcW w:w="3818" w:type="dxa"/>
            <w:tcBorders>
              <w:top w:val="single" w:sz="4" w:space="0" w:color="000000"/>
              <w:left w:val="single" w:sz="4" w:space="0" w:color="000000"/>
              <w:bottom w:val="single" w:sz="4" w:space="0" w:color="A6A6A6"/>
              <w:right w:val="single" w:sz="4" w:space="0" w:color="000000"/>
            </w:tcBorders>
          </w:tcPr>
          <w:p w14:paraId="0EE187E5" w14:textId="5732570A" w:rsidR="00F02A79" w:rsidRPr="00F02A79" w:rsidRDefault="004F7F29" w:rsidP="004F7F29">
            <w:pPr>
              <w:pStyle w:val="TableParagraph"/>
              <w:numPr>
                <w:ilvl w:val="0"/>
                <w:numId w:val="13"/>
              </w:numPr>
              <w:tabs>
                <w:tab w:val="left" w:pos="468"/>
              </w:tabs>
              <w:ind w:right="565"/>
            </w:pPr>
            <w:r>
              <w:t xml:space="preserve">Copy of work orders or any other proof of implementation </w:t>
            </w:r>
          </w:p>
        </w:tc>
        <w:tc>
          <w:tcPr>
            <w:tcW w:w="1286" w:type="dxa"/>
            <w:tcBorders>
              <w:top w:val="single" w:sz="4" w:space="0" w:color="000000"/>
              <w:left w:val="single" w:sz="4" w:space="0" w:color="000000"/>
              <w:bottom w:val="single" w:sz="4" w:space="0" w:color="A6A6A6"/>
              <w:right w:val="single" w:sz="4" w:space="0" w:color="000000"/>
            </w:tcBorders>
          </w:tcPr>
          <w:p w14:paraId="7D270938" w14:textId="77777777" w:rsidR="00F02A79" w:rsidRPr="00F02A79" w:rsidRDefault="00F02A79" w:rsidP="00556608">
            <w:pPr>
              <w:pStyle w:val="TableParagraph"/>
              <w:spacing w:line="265" w:lineRule="exact"/>
              <w:ind w:left="108"/>
              <w:rPr>
                <w:spacing w:val="-2"/>
              </w:rPr>
            </w:pPr>
            <w:r w:rsidRPr="00F02A79">
              <w:rPr>
                <w:spacing w:val="-2"/>
              </w:rPr>
              <w:t>Yes/ No</w:t>
            </w:r>
          </w:p>
        </w:tc>
        <w:tc>
          <w:tcPr>
            <w:tcW w:w="333" w:type="dxa"/>
            <w:vMerge/>
            <w:tcBorders>
              <w:top w:val="nil"/>
              <w:bottom w:val="single" w:sz="4" w:space="0" w:color="A6A6A6"/>
              <w:right w:val="nil"/>
            </w:tcBorders>
          </w:tcPr>
          <w:p w14:paraId="5D99AFEA" w14:textId="77777777" w:rsidR="00F02A79" w:rsidRDefault="00F02A79" w:rsidP="00556608">
            <w:pPr>
              <w:rPr>
                <w:sz w:val="2"/>
                <w:szCs w:val="2"/>
              </w:rPr>
            </w:pPr>
          </w:p>
        </w:tc>
      </w:tr>
      <w:tr w:rsidR="00F02A79" w14:paraId="157E016B" w14:textId="77777777" w:rsidTr="00F02A79">
        <w:trPr>
          <w:trHeight w:val="989"/>
        </w:trPr>
        <w:tc>
          <w:tcPr>
            <w:tcW w:w="494" w:type="dxa"/>
            <w:tcBorders>
              <w:top w:val="single" w:sz="4" w:space="0" w:color="000000"/>
              <w:left w:val="single" w:sz="4" w:space="0" w:color="000000"/>
              <w:bottom w:val="single" w:sz="4" w:space="0" w:color="A6A6A6"/>
              <w:right w:val="single" w:sz="4" w:space="0" w:color="000000"/>
            </w:tcBorders>
          </w:tcPr>
          <w:p w14:paraId="000D581B" w14:textId="4CB3F4E0" w:rsidR="00F02A79" w:rsidRPr="00F02A79" w:rsidRDefault="00607949" w:rsidP="00F02A79">
            <w:pPr>
              <w:pStyle w:val="TableParagraph"/>
              <w:spacing w:line="265" w:lineRule="exact"/>
              <w:ind w:left="13" w:right="110"/>
              <w:jc w:val="center"/>
              <w:rPr>
                <w:spacing w:val="-5"/>
              </w:rPr>
            </w:pPr>
            <w:r>
              <w:rPr>
                <w:spacing w:val="-5"/>
              </w:rPr>
              <w:t>9</w:t>
            </w:r>
            <w:r w:rsidR="00F02A79">
              <w:rPr>
                <w:spacing w:val="-5"/>
              </w:rPr>
              <w:t>.</w:t>
            </w:r>
          </w:p>
        </w:tc>
        <w:tc>
          <w:tcPr>
            <w:tcW w:w="3895" w:type="dxa"/>
            <w:tcBorders>
              <w:top w:val="single" w:sz="4" w:space="0" w:color="000000"/>
              <w:left w:val="single" w:sz="4" w:space="0" w:color="000000"/>
              <w:bottom w:val="single" w:sz="4" w:space="0" w:color="A6A6A6"/>
              <w:right w:val="single" w:sz="4" w:space="0" w:color="000000"/>
            </w:tcBorders>
          </w:tcPr>
          <w:p w14:paraId="1AF9A2C2" w14:textId="77777777" w:rsidR="00F02A79" w:rsidRDefault="00F02A79" w:rsidP="00F02A79">
            <w:pPr>
              <w:pStyle w:val="TableParagraph"/>
              <w:ind w:left="108" w:right="166"/>
            </w:pPr>
            <w:r>
              <w:t>The</w:t>
            </w:r>
            <w:r w:rsidRPr="00F02A79">
              <w:t xml:space="preserve"> </w:t>
            </w:r>
            <w:r>
              <w:t>OEM</w:t>
            </w:r>
            <w:r w:rsidRPr="00F02A79">
              <w:t xml:space="preserve"> </w:t>
            </w:r>
            <w:r>
              <w:t>of</w:t>
            </w:r>
            <w:r w:rsidRPr="00F02A79">
              <w:t xml:space="preserve"> </w:t>
            </w:r>
            <w:r>
              <w:t>the</w:t>
            </w:r>
            <w:r w:rsidRPr="00F02A79">
              <w:t xml:space="preserve"> </w:t>
            </w:r>
            <w:r>
              <w:t>proposed</w:t>
            </w:r>
            <w:r w:rsidRPr="00F02A79">
              <w:t xml:space="preserve"> solution</w:t>
            </w:r>
          </w:p>
          <w:p w14:paraId="75E5A0A0" w14:textId="77777777" w:rsidR="00F02A79" w:rsidRDefault="00F02A79" w:rsidP="00F02A79">
            <w:pPr>
              <w:pStyle w:val="TableParagraph"/>
              <w:ind w:left="108" w:right="166"/>
            </w:pPr>
            <w:r>
              <w:t>should</w:t>
            </w:r>
            <w:r w:rsidRPr="00F02A79">
              <w:t xml:space="preserve"> </w:t>
            </w:r>
            <w:r>
              <w:t>have</w:t>
            </w:r>
            <w:r w:rsidRPr="00F02A79">
              <w:t xml:space="preserve"> </w:t>
            </w:r>
            <w:r>
              <w:t>a</w:t>
            </w:r>
            <w:r w:rsidRPr="00F02A79">
              <w:t xml:space="preserve"> </w:t>
            </w:r>
            <w:r>
              <w:t>support</w:t>
            </w:r>
            <w:r w:rsidRPr="00F02A79">
              <w:t xml:space="preserve"> </w:t>
            </w:r>
            <w:r>
              <w:t>center,</w:t>
            </w:r>
            <w:r w:rsidRPr="00F02A79">
              <w:t xml:space="preserve"> </w:t>
            </w:r>
            <w:r>
              <w:t>including level 3 (highest) escalation, in India</w:t>
            </w:r>
          </w:p>
        </w:tc>
        <w:tc>
          <w:tcPr>
            <w:tcW w:w="3818" w:type="dxa"/>
            <w:tcBorders>
              <w:top w:val="single" w:sz="4" w:space="0" w:color="000000"/>
              <w:left w:val="single" w:sz="4" w:space="0" w:color="000000"/>
              <w:bottom w:val="single" w:sz="4" w:space="0" w:color="A6A6A6"/>
              <w:right w:val="single" w:sz="4" w:space="0" w:color="000000"/>
            </w:tcBorders>
          </w:tcPr>
          <w:p w14:paraId="055011CA" w14:textId="77777777" w:rsidR="00F02A79" w:rsidRDefault="00F02A79" w:rsidP="00F02A79">
            <w:pPr>
              <w:pStyle w:val="TableParagraph"/>
              <w:numPr>
                <w:ilvl w:val="0"/>
                <w:numId w:val="8"/>
              </w:numPr>
              <w:tabs>
                <w:tab w:val="left" w:pos="468"/>
              </w:tabs>
              <w:ind w:right="435"/>
            </w:pPr>
            <w:r>
              <w:t>Self-Declaration on Company's letter</w:t>
            </w:r>
            <w:r w:rsidRPr="00F02A79">
              <w:t xml:space="preserve"> </w:t>
            </w:r>
            <w:r>
              <w:t>head</w:t>
            </w:r>
            <w:r w:rsidRPr="00F02A79">
              <w:t xml:space="preserve"> </w:t>
            </w:r>
            <w:r>
              <w:t>signed</w:t>
            </w:r>
            <w:r w:rsidRPr="00F02A79">
              <w:t xml:space="preserve"> </w:t>
            </w:r>
            <w:r>
              <w:t>by</w:t>
            </w:r>
            <w:r w:rsidRPr="00F02A79">
              <w:t xml:space="preserve"> </w:t>
            </w:r>
            <w:r>
              <w:t>authorized</w:t>
            </w:r>
          </w:p>
          <w:p w14:paraId="6BC72901" w14:textId="2F861A03" w:rsidR="00F02A79" w:rsidRDefault="004F7F29" w:rsidP="004F7F29">
            <w:pPr>
              <w:pStyle w:val="TableParagraph"/>
              <w:tabs>
                <w:tab w:val="left" w:pos="468"/>
              </w:tabs>
              <w:ind w:left="468" w:right="565"/>
            </w:pPr>
            <w:r w:rsidRPr="00F02A79">
              <w:t>S</w:t>
            </w:r>
            <w:r w:rsidR="00F02A79" w:rsidRPr="00F02A79">
              <w:t>ignatory</w:t>
            </w:r>
          </w:p>
        </w:tc>
        <w:tc>
          <w:tcPr>
            <w:tcW w:w="1286" w:type="dxa"/>
            <w:tcBorders>
              <w:top w:val="single" w:sz="4" w:space="0" w:color="000000"/>
              <w:left w:val="single" w:sz="4" w:space="0" w:color="000000"/>
              <w:bottom w:val="single" w:sz="4" w:space="0" w:color="A6A6A6"/>
              <w:right w:val="single" w:sz="4" w:space="0" w:color="000000"/>
            </w:tcBorders>
          </w:tcPr>
          <w:p w14:paraId="527CF529" w14:textId="77777777" w:rsidR="00F02A79" w:rsidRPr="00F02A79" w:rsidRDefault="00F02A79" w:rsidP="00556608">
            <w:pPr>
              <w:pStyle w:val="TableParagraph"/>
              <w:spacing w:line="265" w:lineRule="exact"/>
              <w:ind w:left="108"/>
              <w:rPr>
                <w:spacing w:val="-2"/>
              </w:rPr>
            </w:pPr>
            <w:r w:rsidRPr="00F02A79">
              <w:rPr>
                <w:spacing w:val="-2"/>
              </w:rPr>
              <w:t>Yes</w:t>
            </w:r>
            <w:r>
              <w:rPr>
                <w:spacing w:val="-2"/>
              </w:rPr>
              <w:t xml:space="preserve"> </w:t>
            </w:r>
            <w:r w:rsidRPr="00F02A79">
              <w:rPr>
                <w:spacing w:val="-2"/>
              </w:rPr>
              <w:t>/ No</w:t>
            </w:r>
          </w:p>
        </w:tc>
        <w:tc>
          <w:tcPr>
            <w:tcW w:w="333" w:type="dxa"/>
            <w:vMerge/>
            <w:tcBorders>
              <w:top w:val="nil"/>
              <w:bottom w:val="single" w:sz="4" w:space="0" w:color="A6A6A6"/>
              <w:right w:val="nil"/>
            </w:tcBorders>
          </w:tcPr>
          <w:p w14:paraId="1ED61205" w14:textId="77777777" w:rsidR="00F02A79" w:rsidRDefault="00F02A79" w:rsidP="00556608">
            <w:pPr>
              <w:rPr>
                <w:sz w:val="2"/>
                <w:szCs w:val="2"/>
              </w:rPr>
            </w:pPr>
          </w:p>
        </w:tc>
      </w:tr>
      <w:tr w:rsidR="00F02A79" w14:paraId="474E4054" w14:textId="77777777" w:rsidTr="00DA1F87">
        <w:trPr>
          <w:trHeight w:val="981"/>
        </w:trPr>
        <w:tc>
          <w:tcPr>
            <w:tcW w:w="494" w:type="dxa"/>
            <w:tcBorders>
              <w:top w:val="single" w:sz="4" w:space="0" w:color="000000"/>
              <w:left w:val="single" w:sz="4" w:space="0" w:color="000000"/>
              <w:bottom w:val="single" w:sz="4" w:space="0" w:color="A6A6A6"/>
              <w:right w:val="single" w:sz="4" w:space="0" w:color="000000"/>
            </w:tcBorders>
          </w:tcPr>
          <w:p w14:paraId="1E0910CF" w14:textId="7F0BE51B" w:rsidR="00F02A79" w:rsidRPr="00F02A79" w:rsidRDefault="00F02A79" w:rsidP="00F02A79">
            <w:pPr>
              <w:pStyle w:val="TableParagraph"/>
              <w:spacing w:line="265" w:lineRule="exact"/>
              <w:ind w:left="13" w:right="110"/>
              <w:jc w:val="center"/>
              <w:rPr>
                <w:spacing w:val="-5"/>
              </w:rPr>
            </w:pPr>
            <w:r>
              <w:rPr>
                <w:spacing w:val="-5"/>
              </w:rPr>
              <w:t>1</w:t>
            </w:r>
            <w:r w:rsidR="00607949">
              <w:rPr>
                <w:spacing w:val="-5"/>
              </w:rPr>
              <w:t>0</w:t>
            </w:r>
            <w:r>
              <w:rPr>
                <w:spacing w:val="-5"/>
              </w:rPr>
              <w:t>.</w:t>
            </w:r>
          </w:p>
        </w:tc>
        <w:tc>
          <w:tcPr>
            <w:tcW w:w="3895" w:type="dxa"/>
            <w:tcBorders>
              <w:top w:val="single" w:sz="4" w:space="0" w:color="000000"/>
              <w:left w:val="single" w:sz="4" w:space="0" w:color="000000"/>
              <w:bottom w:val="single" w:sz="4" w:space="0" w:color="A6A6A6"/>
              <w:right w:val="single" w:sz="4" w:space="0" w:color="000000"/>
            </w:tcBorders>
          </w:tcPr>
          <w:p w14:paraId="2DBC0138" w14:textId="35DBD434" w:rsidR="00F02A79" w:rsidRDefault="00F02A79" w:rsidP="004F7F29">
            <w:pPr>
              <w:pStyle w:val="TableParagraph"/>
              <w:ind w:left="108" w:right="166"/>
            </w:pPr>
            <w:r>
              <w:t xml:space="preserve">The Bidder or OEM should have a support setup with </w:t>
            </w:r>
            <w:r w:rsidR="004F7F29">
              <w:t xml:space="preserve">maximum </w:t>
            </w:r>
            <w:r>
              <w:t>90 minutes of response</w:t>
            </w:r>
            <w:r w:rsidRPr="00F02A79">
              <w:t xml:space="preserve"> </w:t>
            </w:r>
            <w:r>
              <w:t>time</w:t>
            </w:r>
            <w:r w:rsidRPr="00F02A79">
              <w:t xml:space="preserve"> </w:t>
            </w:r>
            <w:r>
              <w:t>in</w:t>
            </w:r>
            <w:r w:rsidRPr="00F02A79">
              <w:t xml:space="preserve"> </w:t>
            </w:r>
            <w:r>
              <w:t>Mumbai</w:t>
            </w:r>
            <w:r w:rsidRPr="00F02A79">
              <w:t xml:space="preserve"> </w:t>
            </w:r>
            <w:r>
              <w:t>and</w:t>
            </w:r>
            <w:r w:rsidR="004F7F29">
              <w:t xml:space="preserve"> </w:t>
            </w:r>
            <w:r w:rsidR="00DA1F87">
              <w:t>Bangalore</w:t>
            </w:r>
            <w:r w:rsidRPr="00F02A79">
              <w:t xml:space="preserve"> locations</w:t>
            </w:r>
          </w:p>
        </w:tc>
        <w:tc>
          <w:tcPr>
            <w:tcW w:w="3818" w:type="dxa"/>
            <w:tcBorders>
              <w:top w:val="single" w:sz="4" w:space="0" w:color="000000"/>
              <w:left w:val="single" w:sz="4" w:space="0" w:color="000000"/>
              <w:bottom w:val="single" w:sz="4" w:space="0" w:color="A6A6A6"/>
              <w:right w:val="single" w:sz="4" w:space="0" w:color="000000"/>
            </w:tcBorders>
          </w:tcPr>
          <w:p w14:paraId="20878B3A" w14:textId="77777777" w:rsidR="00F02A79" w:rsidRDefault="00F02A79" w:rsidP="00F02A79">
            <w:pPr>
              <w:pStyle w:val="TableParagraph"/>
              <w:numPr>
                <w:ilvl w:val="0"/>
                <w:numId w:val="7"/>
              </w:numPr>
              <w:tabs>
                <w:tab w:val="left" w:pos="468"/>
              </w:tabs>
              <w:ind w:right="435"/>
            </w:pPr>
            <w:r>
              <w:t>Self-Declaration on Company's letter</w:t>
            </w:r>
            <w:r w:rsidRPr="00F02A79">
              <w:t xml:space="preserve"> </w:t>
            </w:r>
            <w:r>
              <w:t>head</w:t>
            </w:r>
            <w:r w:rsidRPr="00F02A79">
              <w:t xml:space="preserve"> </w:t>
            </w:r>
            <w:r>
              <w:t>signed</w:t>
            </w:r>
            <w:r w:rsidRPr="00F02A79">
              <w:t xml:space="preserve"> </w:t>
            </w:r>
            <w:r>
              <w:t>by</w:t>
            </w:r>
            <w:r w:rsidRPr="00F02A79">
              <w:t xml:space="preserve"> </w:t>
            </w:r>
            <w:r>
              <w:t xml:space="preserve">authorized </w:t>
            </w:r>
            <w:r w:rsidRPr="00F02A79">
              <w:t>signatory</w:t>
            </w:r>
          </w:p>
        </w:tc>
        <w:tc>
          <w:tcPr>
            <w:tcW w:w="1286" w:type="dxa"/>
            <w:tcBorders>
              <w:top w:val="single" w:sz="4" w:space="0" w:color="000000"/>
              <w:left w:val="single" w:sz="4" w:space="0" w:color="000000"/>
              <w:bottom w:val="single" w:sz="4" w:space="0" w:color="A6A6A6"/>
              <w:right w:val="single" w:sz="4" w:space="0" w:color="000000"/>
            </w:tcBorders>
          </w:tcPr>
          <w:p w14:paraId="0AF4E74C" w14:textId="77777777" w:rsidR="00F02A79" w:rsidRPr="00F02A79" w:rsidRDefault="00F02A79" w:rsidP="00F02A79">
            <w:pPr>
              <w:pStyle w:val="TableParagraph"/>
              <w:spacing w:line="265" w:lineRule="exact"/>
              <w:ind w:left="108"/>
              <w:rPr>
                <w:spacing w:val="-2"/>
              </w:rPr>
            </w:pPr>
            <w:r w:rsidRPr="00F02A79">
              <w:rPr>
                <w:spacing w:val="-2"/>
              </w:rPr>
              <w:t>Yes</w:t>
            </w:r>
            <w:r>
              <w:rPr>
                <w:spacing w:val="-2"/>
              </w:rPr>
              <w:t xml:space="preserve"> </w:t>
            </w:r>
            <w:r w:rsidRPr="00F02A79">
              <w:rPr>
                <w:spacing w:val="-2"/>
              </w:rPr>
              <w:t>/ No</w:t>
            </w:r>
          </w:p>
        </w:tc>
        <w:tc>
          <w:tcPr>
            <w:tcW w:w="333" w:type="dxa"/>
            <w:vMerge/>
            <w:tcBorders>
              <w:top w:val="nil"/>
              <w:bottom w:val="single" w:sz="4" w:space="0" w:color="A6A6A6"/>
              <w:right w:val="nil"/>
            </w:tcBorders>
          </w:tcPr>
          <w:p w14:paraId="7059FD10" w14:textId="77777777" w:rsidR="00F02A79" w:rsidRDefault="00F02A79" w:rsidP="00556608">
            <w:pPr>
              <w:rPr>
                <w:sz w:val="2"/>
                <w:szCs w:val="2"/>
              </w:rPr>
            </w:pPr>
          </w:p>
        </w:tc>
      </w:tr>
    </w:tbl>
    <w:p w14:paraId="62733EE7" w14:textId="77777777" w:rsidR="00D336EC" w:rsidRDefault="00D336EC"/>
    <w:sectPr w:rsidR="00D336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9538B"/>
    <w:multiLevelType w:val="hybridMultilevel"/>
    <w:tmpl w:val="9104D48A"/>
    <w:lvl w:ilvl="0" w:tplc="2D8C9E9E">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C598FAD6">
      <w:numFmt w:val="bullet"/>
      <w:lvlText w:val="•"/>
      <w:lvlJc w:val="left"/>
      <w:pPr>
        <w:ind w:left="794" w:hanging="360"/>
      </w:pPr>
      <w:rPr>
        <w:rFonts w:hint="default"/>
        <w:lang w:val="en-US" w:eastAsia="en-US" w:bidi="ar-SA"/>
      </w:rPr>
    </w:lvl>
    <w:lvl w:ilvl="2" w:tplc="9D2E93B0">
      <w:numFmt w:val="bullet"/>
      <w:lvlText w:val="•"/>
      <w:lvlJc w:val="left"/>
      <w:pPr>
        <w:ind w:left="1129" w:hanging="360"/>
      </w:pPr>
      <w:rPr>
        <w:rFonts w:hint="default"/>
        <w:lang w:val="en-US" w:eastAsia="en-US" w:bidi="ar-SA"/>
      </w:rPr>
    </w:lvl>
    <w:lvl w:ilvl="3" w:tplc="679C2542">
      <w:numFmt w:val="bullet"/>
      <w:lvlText w:val="•"/>
      <w:lvlJc w:val="left"/>
      <w:pPr>
        <w:ind w:left="1464" w:hanging="360"/>
      </w:pPr>
      <w:rPr>
        <w:rFonts w:hint="default"/>
        <w:lang w:val="en-US" w:eastAsia="en-US" w:bidi="ar-SA"/>
      </w:rPr>
    </w:lvl>
    <w:lvl w:ilvl="4" w:tplc="BBFAFF0A">
      <w:numFmt w:val="bullet"/>
      <w:lvlText w:val="•"/>
      <w:lvlJc w:val="left"/>
      <w:pPr>
        <w:ind w:left="1799" w:hanging="360"/>
      </w:pPr>
      <w:rPr>
        <w:rFonts w:hint="default"/>
        <w:lang w:val="en-US" w:eastAsia="en-US" w:bidi="ar-SA"/>
      </w:rPr>
    </w:lvl>
    <w:lvl w:ilvl="5" w:tplc="B8E4723E">
      <w:numFmt w:val="bullet"/>
      <w:lvlText w:val="•"/>
      <w:lvlJc w:val="left"/>
      <w:pPr>
        <w:ind w:left="2134" w:hanging="360"/>
      </w:pPr>
      <w:rPr>
        <w:rFonts w:hint="default"/>
        <w:lang w:val="en-US" w:eastAsia="en-US" w:bidi="ar-SA"/>
      </w:rPr>
    </w:lvl>
    <w:lvl w:ilvl="6" w:tplc="55EEFEB8">
      <w:numFmt w:val="bullet"/>
      <w:lvlText w:val="•"/>
      <w:lvlJc w:val="left"/>
      <w:pPr>
        <w:ind w:left="2468" w:hanging="360"/>
      </w:pPr>
      <w:rPr>
        <w:rFonts w:hint="default"/>
        <w:lang w:val="en-US" w:eastAsia="en-US" w:bidi="ar-SA"/>
      </w:rPr>
    </w:lvl>
    <w:lvl w:ilvl="7" w:tplc="9A4A6FD8">
      <w:numFmt w:val="bullet"/>
      <w:lvlText w:val="•"/>
      <w:lvlJc w:val="left"/>
      <w:pPr>
        <w:ind w:left="2803" w:hanging="360"/>
      </w:pPr>
      <w:rPr>
        <w:rFonts w:hint="default"/>
        <w:lang w:val="en-US" w:eastAsia="en-US" w:bidi="ar-SA"/>
      </w:rPr>
    </w:lvl>
    <w:lvl w:ilvl="8" w:tplc="10B66434">
      <w:numFmt w:val="bullet"/>
      <w:lvlText w:val="•"/>
      <w:lvlJc w:val="left"/>
      <w:pPr>
        <w:ind w:left="3138" w:hanging="360"/>
      </w:pPr>
      <w:rPr>
        <w:rFonts w:hint="default"/>
        <w:lang w:val="en-US" w:eastAsia="en-US" w:bidi="ar-SA"/>
      </w:rPr>
    </w:lvl>
  </w:abstractNum>
  <w:abstractNum w:abstractNumId="1" w15:restartNumberingAfterBreak="0">
    <w:nsid w:val="1D237C63"/>
    <w:multiLevelType w:val="hybridMultilevel"/>
    <w:tmpl w:val="495EF982"/>
    <w:lvl w:ilvl="0" w:tplc="8DEADE5E">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4A2CFCE8">
      <w:numFmt w:val="bullet"/>
      <w:lvlText w:val="•"/>
      <w:lvlJc w:val="left"/>
      <w:pPr>
        <w:ind w:left="794" w:hanging="360"/>
      </w:pPr>
      <w:rPr>
        <w:rFonts w:hint="default"/>
        <w:lang w:val="en-US" w:eastAsia="en-US" w:bidi="ar-SA"/>
      </w:rPr>
    </w:lvl>
    <w:lvl w:ilvl="2" w:tplc="05A83708">
      <w:numFmt w:val="bullet"/>
      <w:lvlText w:val="•"/>
      <w:lvlJc w:val="left"/>
      <w:pPr>
        <w:ind w:left="1129" w:hanging="360"/>
      </w:pPr>
      <w:rPr>
        <w:rFonts w:hint="default"/>
        <w:lang w:val="en-US" w:eastAsia="en-US" w:bidi="ar-SA"/>
      </w:rPr>
    </w:lvl>
    <w:lvl w:ilvl="3" w:tplc="AF747D6E">
      <w:numFmt w:val="bullet"/>
      <w:lvlText w:val="•"/>
      <w:lvlJc w:val="left"/>
      <w:pPr>
        <w:ind w:left="1464" w:hanging="360"/>
      </w:pPr>
      <w:rPr>
        <w:rFonts w:hint="default"/>
        <w:lang w:val="en-US" w:eastAsia="en-US" w:bidi="ar-SA"/>
      </w:rPr>
    </w:lvl>
    <w:lvl w:ilvl="4" w:tplc="6B00729A">
      <w:numFmt w:val="bullet"/>
      <w:lvlText w:val="•"/>
      <w:lvlJc w:val="left"/>
      <w:pPr>
        <w:ind w:left="1799" w:hanging="360"/>
      </w:pPr>
      <w:rPr>
        <w:rFonts w:hint="default"/>
        <w:lang w:val="en-US" w:eastAsia="en-US" w:bidi="ar-SA"/>
      </w:rPr>
    </w:lvl>
    <w:lvl w:ilvl="5" w:tplc="0A62B47A">
      <w:numFmt w:val="bullet"/>
      <w:lvlText w:val="•"/>
      <w:lvlJc w:val="left"/>
      <w:pPr>
        <w:ind w:left="2134" w:hanging="360"/>
      </w:pPr>
      <w:rPr>
        <w:rFonts w:hint="default"/>
        <w:lang w:val="en-US" w:eastAsia="en-US" w:bidi="ar-SA"/>
      </w:rPr>
    </w:lvl>
    <w:lvl w:ilvl="6" w:tplc="4C641562">
      <w:numFmt w:val="bullet"/>
      <w:lvlText w:val="•"/>
      <w:lvlJc w:val="left"/>
      <w:pPr>
        <w:ind w:left="2468" w:hanging="360"/>
      </w:pPr>
      <w:rPr>
        <w:rFonts w:hint="default"/>
        <w:lang w:val="en-US" w:eastAsia="en-US" w:bidi="ar-SA"/>
      </w:rPr>
    </w:lvl>
    <w:lvl w:ilvl="7" w:tplc="8F9E26E2">
      <w:numFmt w:val="bullet"/>
      <w:lvlText w:val="•"/>
      <w:lvlJc w:val="left"/>
      <w:pPr>
        <w:ind w:left="2803" w:hanging="360"/>
      </w:pPr>
      <w:rPr>
        <w:rFonts w:hint="default"/>
        <w:lang w:val="en-US" w:eastAsia="en-US" w:bidi="ar-SA"/>
      </w:rPr>
    </w:lvl>
    <w:lvl w:ilvl="8" w:tplc="17708206">
      <w:numFmt w:val="bullet"/>
      <w:lvlText w:val="•"/>
      <w:lvlJc w:val="left"/>
      <w:pPr>
        <w:ind w:left="3138" w:hanging="360"/>
      </w:pPr>
      <w:rPr>
        <w:rFonts w:hint="default"/>
        <w:lang w:val="en-US" w:eastAsia="en-US" w:bidi="ar-SA"/>
      </w:rPr>
    </w:lvl>
  </w:abstractNum>
  <w:abstractNum w:abstractNumId="2" w15:restartNumberingAfterBreak="0">
    <w:nsid w:val="2AC04E31"/>
    <w:multiLevelType w:val="hybridMultilevel"/>
    <w:tmpl w:val="E5801204"/>
    <w:lvl w:ilvl="0" w:tplc="8C7026F8">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7A44F9B8">
      <w:numFmt w:val="bullet"/>
      <w:lvlText w:val="•"/>
      <w:lvlJc w:val="left"/>
      <w:pPr>
        <w:ind w:left="794" w:hanging="360"/>
      </w:pPr>
      <w:rPr>
        <w:rFonts w:hint="default"/>
        <w:lang w:val="en-US" w:eastAsia="en-US" w:bidi="ar-SA"/>
      </w:rPr>
    </w:lvl>
    <w:lvl w:ilvl="2" w:tplc="A84845AE">
      <w:numFmt w:val="bullet"/>
      <w:lvlText w:val="•"/>
      <w:lvlJc w:val="left"/>
      <w:pPr>
        <w:ind w:left="1129" w:hanging="360"/>
      </w:pPr>
      <w:rPr>
        <w:rFonts w:hint="default"/>
        <w:lang w:val="en-US" w:eastAsia="en-US" w:bidi="ar-SA"/>
      </w:rPr>
    </w:lvl>
    <w:lvl w:ilvl="3" w:tplc="90B621AC">
      <w:numFmt w:val="bullet"/>
      <w:lvlText w:val="•"/>
      <w:lvlJc w:val="left"/>
      <w:pPr>
        <w:ind w:left="1464" w:hanging="360"/>
      </w:pPr>
      <w:rPr>
        <w:rFonts w:hint="default"/>
        <w:lang w:val="en-US" w:eastAsia="en-US" w:bidi="ar-SA"/>
      </w:rPr>
    </w:lvl>
    <w:lvl w:ilvl="4" w:tplc="301041A8">
      <w:numFmt w:val="bullet"/>
      <w:lvlText w:val="•"/>
      <w:lvlJc w:val="left"/>
      <w:pPr>
        <w:ind w:left="1799" w:hanging="360"/>
      </w:pPr>
      <w:rPr>
        <w:rFonts w:hint="default"/>
        <w:lang w:val="en-US" w:eastAsia="en-US" w:bidi="ar-SA"/>
      </w:rPr>
    </w:lvl>
    <w:lvl w:ilvl="5" w:tplc="463601E2">
      <w:numFmt w:val="bullet"/>
      <w:lvlText w:val="•"/>
      <w:lvlJc w:val="left"/>
      <w:pPr>
        <w:ind w:left="2134" w:hanging="360"/>
      </w:pPr>
      <w:rPr>
        <w:rFonts w:hint="default"/>
        <w:lang w:val="en-US" w:eastAsia="en-US" w:bidi="ar-SA"/>
      </w:rPr>
    </w:lvl>
    <w:lvl w:ilvl="6" w:tplc="96223568">
      <w:numFmt w:val="bullet"/>
      <w:lvlText w:val="•"/>
      <w:lvlJc w:val="left"/>
      <w:pPr>
        <w:ind w:left="2468" w:hanging="360"/>
      </w:pPr>
      <w:rPr>
        <w:rFonts w:hint="default"/>
        <w:lang w:val="en-US" w:eastAsia="en-US" w:bidi="ar-SA"/>
      </w:rPr>
    </w:lvl>
    <w:lvl w:ilvl="7" w:tplc="4DDC5ACA">
      <w:numFmt w:val="bullet"/>
      <w:lvlText w:val="•"/>
      <w:lvlJc w:val="left"/>
      <w:pPr>
        <w:ind w:left="2803" w:hanging="360"/>
      </w:pPr>
      <w:rPr>
        <w:rFonts w:hint="default"/>
        <w:lang w:val="en-US" w:eastAsia="en-US" w:bidi="ar-SA"/>
      </w:rPr>
    </w:lvl>
    <w:lvl w:ilvl="8" w:tplc="94AE7E30">
      <w:numFmt w:val="bullet"/>
      <w:lvlText w:val="•"/>
      <w:lvlJc w:val="left"/>
      <w:pPr>
        <w:ind w:left="3138" w:hanging="360"/>
      </w:pPr>
      <w:rPr>
        <w:rFonts w:hint="default"/>
        <w:lang w:val="en-US" w:eastAsia="en-US" w:bidi="ar-SA"/>
      </w:rPr>
    </w:lvl>
  </w:abstractNum>
  <w:abstractNum w:abstractNumId="3" w15:restartNumberingAfterBreak="0">
    <w:nsid w:val="2EF06328"/>
    <w:multiLevelType w:val="hybridMultilevel"/>
    <w:tmpl w:val="6ADAB952"/>
    <w:lvl w:ilvl="0" w:tplc="40090001">
      <w:start w:val="1"/>
      <w:numFmt w:val="bullet"/>
      <w:lvlText w:val=""/>
      <w:lvlJc w:val="left"/>
      <w:pPr>
        <w:ind w:left="828" w:hanging="360"/>
      </w:pPr>
      <w:rPr>
        <w:rFonts w:ascii="Symbol" w:hAnsi="Symbol" w:hint="default"/>
      </w:rPr>
    </w:lvl>
    <w:lvl w:ilvl="1" w:tplc="40090003" w:tentative="1">
      <w:start w:val="1"/>
      <w:numFmt w:val="bullet"/>
      <w:lvlText w:val="o"/>
      <w:lvlJc w:val="left"/>
      <w:pPr>
        <w:ind w:left="1548" w:hanging="360"/>
      </w:pPr>
      <w:rPr>
        <w:rFonts w:ascii="Courier New" w:hAnsi="Courier New" w:cs="Courier New" w:hint="default"/>
      </w:rPr>
    </w:lvl>
    <w:lvl w:ilvl="2" w:tplc="40090005" w:tentative="1">
      <w:start w:val="1"/>
      <w:numFmt w:val="bullet"/>
      <w:lvlText w:val=""/>
      <w:lvlJc w:val="left"/>
      <w:pPr>
        <w:ind w:left="2268" w:hanging="360"/>
      </w:pPr>
      <w:rPr>
        <w:rFonts w:ascii="Wingdings" w:hAnsi="Wingdings" w:hint="default"/>
      </w:rPr>
    </w:lvl>
    <w:lvl w:ilvl="3" w:tplc="40090001" w:tentative="1">
      <w:start w:val="1"/>
      <w:numFmt w:val="bullet"/>
      <w:lvlText w:val=""/>
      <w:lvlJc w:val="left"/>
      <w:pPr>
        <w:ind w:left="2988" w:hanging="360"/>
      </w:pPr>
      <w:rPr>
        <w:rFonts w:ascii="Symbol" w:hAnsi="Symbol" w:hint="default"/>
      </w:rPr>
    </w:lvl>
    <w:lvl w:ilvl="4" w:tplc="40090003" w:tentative="1">
      <w:start w:val="1"/>
      <w:numFmt w:val="bullet"/>
      <w:lvlText w:val="o"/>
      <w:lvlJc w:val="left"/>
      <w:pPr>
        <w:ind w:left="3708" w:hanging="360"/>
      </w:pPr>
      <w:rPr>
        <w:rFonts w:ascii="Courier New" w:hAnsi="Courier New" w:cs="Courier New" w:hint="default"/>
      </w:rPr>
    </w:lvl>
    <w:lvl w:ilvl="5" w:tplc="40090005" w:tentative="1">
      <w:start w:val="1"/>
      <w:numFmt w:val="bullet"/>
      <w:lvlText w:val=""/>
      <w:lvlJc w:val="left"/>
      <w:pPr>
        <w:ind w:left="4428" w:hanging="360"/>
      </w:pPr>
      <w:rPr>
        <w:rFonts w:ascii="Wingdings" w:hAnsi="Wingdings" w:hint="default"/>
      </w:rPr>
    </w:lvl>
    <w:lvl w:ilvl="6" w:tplc="40090001" w:tentative="1">
      <w:start w:val="1"/>
      <w:numFmt w:val="bullet"/>
      <w:lvlText w:val=""/>
      <w:lvlJc w:val="left"/>
      <w:pPr>
        <w:ind w:left="5148" w:hanging="360"/>
      </w:pPr>
      <w:rPr>
        <w:rFonts w:ascii="Symbol" w:hAnsi="Symbol" w:hint="default"/>
      </w:rPr>
    </w:lvl>
    <w:lvl w:ilvl="7" w:tplc="40090003" w:tentative="1">
      <w:start w:val="1"/>
      <w:numFmt w:val="bullet"/>
      <w:lvlText w:val="o"/>
      <w:lvlJc w:val="left"/>
      <w:pPr>
        <w:ind w:left="5868" w:hanging="360"/>
      </w:pPr>
      <w:rPr>
        <w:rFonts w:ascii="Courier New" w:hAnsi="Courier New" w:cs="Courier New" w:hint="default"/>
      </w:rPr>
    </w:lvl>
    <w:lvl w:ilvl="8" w:tplc="40090005" w:tentative="1">
      <w:start w:val="1"/>
      <w:numFmt w:val="bullet"/>
      <w:lvlText w:val=""/>
      <w:lvlJc w:val="left"/>
      <w:pPr>
        <w:ind w:left="6588" w:hanging="360"/>
      </w:pPr>
      <w:rPr>
        <w:rFonts w:ascii="Wingdings" w:hAnsi="Wingdings" w:hint="default"/>
      </w:rPr>
    </w:lvl>
  </w:abstractNum>
  <w:abstractNum w:abstractNumId="4" w15:restartNumberingAfterBreak="0">
    <w:nsid w:val="3E0D43B0"/>
    <w:multiLevelType w:val="hybridMultilevel"/>
    <w:tmpl w:val="DEC60CDE"/>
    <w:lvl w:ilvl="0" w:tplc="40090001">
      <w:start w:val="1"/>
      <w:numFmt w:val="bullet"/>
      <w:lvlText w:val=""/>
      <w:lvlJc w:val="left"/>
      <w:pPr>
        <w:ind w:left="828" w:hanging="360"/>
      </w:pPr>
      <w:rPr>
        <w:rFonts w:ascii="Symbol" w:hAnsi="Symbol" w:hint="default"/>
      </w:rPr>
    </w:lvl>
    <w:lvl w:ilvl="1" w:tplc="40090003" w:tentative="1">
      <w:start w:val="1"/>
      <w:numFmt w:val="bullet"/>
      <w:lvlText w:val="o"/>
      <w:lvlJc w:val="left"/>
      <w:pPr>
        <w:ind w:left="1548" w:hanging="360"/>
      </w:pPr>
      <w:rPr>
        <w:rFonts w:ascii="Courier New" w:hAnsi="Courier New" w:cs="Courier New" w:hint="default"/>
      </w:rPr>
    </w:lvl>
    <w:lvl w:ilvl="2" w:tplc="40090005" w:tentative="1">
      <w:start w:val="1"/>
      <w:numFmt w:val="bullet"/>
      <w:lvlText w:val=""/>
      <w:lvlJc w:val="left"/>
      <w:pPr>
        <w:ind w:left="2268" w:hanging="360"/>
      </w:pPr>
      <w:rPr>
        <w:rFonts w:ascii="Wingdings" w:hAnsi="Wingdings" w:hint="default"/>
      </w:rPr>
    </w:lvl>
    <w:lvl w:ilvl="3" w:tplc="40090001" w:tentative="1">
      <w:start w:val="1"/>
      <w:numFmt w:val="bullet"/>
      <w:lvlText w:val=""/>
      <w:lvlJc w:val="left"/>
      <w:pPr>
        <w:ind w:left="2988" w:hanging="360"/>
      </w:pPr>
      <w:rPr>
        <w:rFonts w:ascii="Symbol" w:hAnsi="Symbol" w:hint="default"/>
      </w:rPr>
    </w:lvl>
    <w:lvl w:ilvl="4" w:tplc="40090003" w:tentative="1">
      <w:start w:val="1"/>
      <w:numFmt w:val="bullet"/>
      <w:lvlText w:val="o"/>
      <w:lvlJc w:val="left"/>
      <w:pPr>
        <w:ind w:left="3708" w:hanging="360"/>
      </w:pPr>
      <w:rPr>
        <w:rFonts w:ascii="Courier New" w:hAnsi="Courier New" w:cs="Courier New" w:hint="default"/>
      </w:rPr>
    </w:lvl>
    <w:lvl w:ilvl="5" w:tplc="40090005" w:tentative="1">
      <w:start w:val="1"/>
      <w:numFmt w:val="bullet"/>
      <w:lvlText w:val=""/>
      <w:lvlJc w:val="left"/>
      <w:pPr>
        <w:ind w:left="4428" w:hanging="360"/>
      </w:pPr>
      <w:rPr>
        <w:rFonts w:ascii="Wingdings" w:hAnsi="Wingdings" w:hint="default"/>
      </w:rPr>
    </w:lvl>
    <w:lvl w:ilvl="6" w:tplc="40090001" w:tentative="1">
      <w:start w:val="1"/>
      <w:numFmt w:val="bullet"/>
      <w:lvlText w:val=""/>
      <w:lvlJc w:val="left"/>
      <w:pPr>
        <w:ind w:left="5148" w:hanging="360"/>
      </w:pPr>
      <w:rPr>
        <w:rFonts w:ascii="Symbol" w:hAnsi="Symbol" w:hint="default"/>
      </w:rPr>
    </w:lvl>
    <w:lvl w:ilvl="7" w:tplc="40090003" w:tentative="1">
      <w:start w:val="1"/>
      <w:numFmt w:val="bullet"/>
      <w:lvlText w:val="o"/>
      <w:lvlJc w:val="left"/>
      <w:pPr>
        <w:ind w:left="5868" w:hanging="360"/>
      </w:pPr>
      <w:rPr>
        <w:rFonts w:ascii="Courier New" w:hAnsi="Courier New" w:cs="Courier New" w:hint="default"/>
      </w:rPr>
    </w:lvl>
    <w:lvl w:ilvl="8" w:tplc="40090005" w:tentative="1">
      <w:start w:val="1"/>
      <w:numFmt w:val="bullet"/>
      <w:lvlText w:val=""/>
      <w:lvlJc w:val="left"/>
      <w:pPr>
        <w:ind w:left="6588" w:hanging="360"/>
      </w:pPr>
      <w:rPr>
        <w:rFonts w:ascii="Wingdings" w:hAnsi="Wingdings" w:hint="default"/>
      </w:rPr>
    </w:lvl>
  </w:abstractNum>
  <w:abstractNum w:abstractNumId="5" w15:restartNumberingAfterBreak="0">
    <w:nsid w:val="41C61DE5"/>
    <w:multiLevelType w:val="hybridMultilevel"/>
    <w:tmpl w:val="44B654C8"/>
    <w:lvl w:ilvl="0" w:tplc="D116E3E2">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01DEDAC6">
      <w:numFmt w:val="bullet"/>
      <w:lvlText w:val="•"/>
      <w:lvlJc w:val="left"/>
      <w:pPr>
        <w:ind w:left="794" w:hanging="360"/>
      </w:pPr>
      <w:rPr>
        <w:rFonts w:hint="default"/>
        <w:lang w:val="en-US" w:eastAsia="en-US" w:bidi="ar-SA"/>
      </w:rPr>
    </w:lvl>
    <w:lvl w:ilvl="2" w:tplc="62DAE51E">
      <w:numFmt w:val="bullet"/>
      <w:lvlText w:val="•"/>
      <w:lvlJc w:val="left"/>
      <w:pPr>
        <w:ind w:left="1129" w:hanging="360"/>
      </w:pPr>
      <w:rPr>
        <w:rFonts w:hint="default"/>
        <w:lang w:val="en-US" w:eastAsia="en-US" w:bidi="ar-SA"/>
      </w:rPr>
    </w:lvl>
    <w:lvl w:ilvl="3" w:tplc="72D258B6">
      <w:numFmt w:val="bullet"/>
      <w:lvlText w:val="•"/>
      <w:lvlJc w:val="left"/>
      <w:pPr>
        <w:ind w:left="1464" w:hanging="360"/>
      </w:pPr>
      <w:rPr>
        <w:rFonts w:hint="default"/>
        <w:lang w:val="en-US" w:eastAsia="en-US" w:bidi="ar-SA"/>
      </w:rPr>
    </w:lvl>
    <w:lvl w:ilvl="4" w:tplc="ABE85234">
      <w:numFmt w:val="bullet"/>
      <w:lvlText w:val="•"/>
      <w:lvlJc w:val="left"/>
      <w:pPr>
        <w:ind w:left="1799" w:hanging="360"/>
      </w:pPr>
      <w:rPr>
        <w:rFonts w:hint="default"/>
        <w:lang w:val="en-US" w:eastAsia="en-US" w:bidi="ar-SA"/>
      </w:rPr>
    </w:lvl>
    <w:lvl w:ilvl="5" w:tplc="F654AEDE">
      <w:numFmt w:val="bullet"/>
      <w:lvlText w:val="•"/>
      <w:lvlJc w:val="left"/>
      <w:pPr>
        <w:ind w:left="2134" w:hanging="360"/>
      </w:pPr>
      <w:rPr>
        <w:rFonts w:hint="default"/>
        <w:lang w:val="en-US" w:eastAsia="en-US" w:bidi="ar-SA"/>
      </w:rPr>
    </w:lvl>
    <w:lvl w:ilvl="6" w:tplc="1D70AFA2">
      <w:numFmt w:val="bullet"/>
      <w:lvlText w:val="•"/>
      <w:lvlJc w:val="left"/>
      <w:pPr>
        <w:ind w:left="2468" w:hanging="360"/>
      </w:pPr>
      <w:rPr>
        <w:rFonts w:hint="default"/>
        <w:lang w:val="en-US" w:eastAsia="en-US" w:bidi="ar-SA"/>
      </w:rPr>
    </w:lvl>
    <w:lvl w:ilvl="7" w:tplc="69AEC604">
      <w:numFmt w:val="bullet"/>
      <w:lvlText w:val="•"/>
      <w:lvlJc w:val="left"/>
      <w:pPr>
        <w:ind w:left="2803" w:hanging="360"/>
      </w:pPr>
      <w:rPr>
        <w:rFonts w:hint="default"/>
        <w:lang w:val="en-US" w:eastAsia="en-US" w:bidi="ar-SA"/>
      </w:rPr>
    </w:lvl>
    <w:lvl w:ilvl="8" w:tplc="FD82E902">
      <w:numFmt w:val="bullet"/>
      <w:lvlText w:val="•"/>
      <w:lvlJc w:val="left"/>
      <w:pPr>
        <w:ind w:left="3138" w:hanging="360"/>
      </w:pPr>
      <w:rPr>
        <w:rFonts w:hint="default"/>
        <w:lang w:val="en-US" w:eastAsia="en-US" w:bidi="ar-SA"/>
      </w:rPr>
    </w:lvl>
  </w:abstractNum>
  <w:abstractNum w:abstractNumId="6" w15:restartNumberingAfterBreak="0">
    <w:nsid w:val="42F02BB4"/>
    <w:multiLevelType w:val="hybridMultilevel"/>
    <w:tmpl w:val="A97A4ACA"/>
    <w:lvl w:ilvl="0" w:tplc="B5F862A8">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24D2D40E">
      <w:numFmt w:val="bullet"/>
      <w:lvlText w:val="•"/>
      <w:lvlJc w:val="left"/>
      <w:pPr>
        <w:ind w:left="794" w:hanging="360"/>
      </w:pPr>
      <w:rPr>
        <w:rFonts w:hint="default"/>
        <w:lang w:val="en-US" w:eastAsia="en-US" w:bidi="ar-SA"/>
      </w:rPr>
    </w:lvl>
    <w:lvl w:ilvl="2" w:tplc="98F0ADA8">
      <w:numFmt w:val="bullet"/>
      <w:lvlText w:val="•"/>
      <w:lvlJc w:val="left"/>
      <w:pPr>
        <w:ind w:left="1129" w:hanging="360"/>
      </w:pPr>
      <w:rPr>
        <w:rFonts w:hint="default"/>
        <w:lang w:val="en-US" w:eastAsia="en-US" w:bidi="ar-SA"/>
      </w:rPr>
    </w:lvl>
    <w:lvl w:ilvl="3" w:tplc="7966E48A">
      <w:numFmt w:val="bullet"/>
      <w:lvlText w:val="•"/>
      <w:lvlJc w:val="left"/>
      <w:pPr>
        <w:ind w:left="1464" w:hanging="360"/>
      </w:pPr>
      <w:rPr>
        <w:rFonts w:hint="default"/>
        <w:lang w:val="en-US" w:eastAsia="en-US" w:bidi="ar-SA"/>
      </w:rPr>
    </w:lvl>
    <w:lvl w:ilvl="4" w:tplc="0B0C0F72">
      <w:numFmt w:val="bullet"/>
      <w:lvlText w:val="•"/>
      <w:lvlJc w:val="left"/>
      <w:pPr>
        <w:ind w:left="1799" w:hanging="360"/>
      </w:pPr>
      <w:rPr>
        <w:rFonts w:hint="default"/>
        <w:lang w:val="en-US" w:eastAsia="en-US" w:bidi="ar-SA"/>
      </w:rPr>
    </w:lvl>
    <w:lvl w:ilvl="5" w:tplc="F7E8185C">
      <w:numFmt w:val="bullet"/>
      <w:lvlText w:val="•"/>
      <w:lvlJc w:val="left"/>
      <w:pPr>
        <w:ind w:left="2134" w:hanging="360"/>
      </w:pPr>
      <w:rPr>
        <w:rFonts w:hint="default"/>
        <w:lang w:val="en-US" w:eastAsia="en-US" w:bidi="ar-SA"/>
      </w:rPr>
    </w:lvl>
    <w:lvl w:ilvl="6" w:tplc="D2582CBE">
      <w:numFmt w:val="bullet"/>
      <w:lvlText w:val="•"/>
      <w:lvlJc w:val="left"/>
      <w:pPr>
        <w:ind w:left="2468" w:hanging="360"/>
      </w:pPr>
      <w:rPr>
        <w:rFonts w:hint="default"/>
        <w:lang w:val="en-US" w:eastAsia="en-US" w:bidi="ar-SA"/>
      </w:rPr>
    </w:lvl>
    <w:lvl w:ilvl="7" w:tplc="BBB81290">
      <w:numFmt w:val="bullet"/>
      <w:lvlText w:val="•"/>
      <w:lvlJc w:val="left"/>
      <w:pPr>
        <w:ind w:left="2803" w:hanging="360"/>
      </w:pPr>
      <w:rPr>
        <w:rFonts w:hint="default"/>
        <w:lang w:val="en-US" w:eastAsia="en-US" w:bidi="ar-SA"/>
      </w:rPr>
    </w:lvl>
    <w:lvl w:ilvl="8" w:tplc="A5C0405A">
      <w:numFmt w:val="bullet"/>
      <w:lvlText w:val="•"/>
      <w:lvlJc w:val="left"/>
      <w:pPr>
        <w:ind w:left="3138" w:hanging="360"/>
      </w:pPr>
      <w:rPr>
        <w:rFonts w:hint="default"/>
        <w:lang w:val="en-US" w:eastAsia="en-US" w:bidi="ar-SA"/>
      </w:rPr>
    </w:lvl>
  </w:abstractNum>
  <w:abstractNum w:abstractNumId="7" w15:restartNumberingAfterBreak="0">
    <w:nsid w:val="47C10759"/>
    <w:multiLevelType w:val="hybridMultilevel"/>
    <w:tmpl w:val="4260B218"/>
    <w:lvl w:ilvl="0" w:tplc="F266F81C">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DCEE4A76">
      <w:numFmt w:val="bullet"/>
      <w:lvlText w:val="•"/>
      <w:lvlJc w:val="left"/>
      <w:pPr>
        <w:ind w:left="794" w:hanging="360"/>
      </w:pPr>
      <w:rPr>
        <w:rFonts w:hint="default"/>
        <w:lang w:val="en-US" w:eastAsia="en-US" w:bidi="ar-SA"/>
      </w:rPr>
    </w:lvl>
    <w:lvl w:ilvl="2" w:tplc="11E26896">
      <w:numFmt w:val="bullet"/>
      <w:lvlText w:val="•"/>
      <w:lvlJc w:val="left"/>
      <w:pPr>
        <w:ind w:left="1129" w:hanging="360"/>
      </w:pPr>
      <w:rPr>
        <w:rFonts w:hint="default"/>
        <w:lang w:val="en-US" w:eastAsia="en-US" w:bidi="ar-SA"/>
      </w:rPr>
    </w:lvl>
    <w:lvl w:ilvl="3" w:tplc="AB0EB02E">
      <w:numFmt w:val="bullet"/>
      <w:lvlText w:val="•"/>
      <w:lvlJc w:val="left"/>
      <w:pPr>
        <w:ind w:left="1464" w:hanging="360"/>
      </w:pPr>
      <w:rPr>
        <w:rFonts w:hint="default"/>
        <w:lang w:val="en-US" w:eastAsia="en-US" w:bidi="ar-SA"/>
      </w:rPr>
    </w:lvl>
    <w:lvl w:ilvl="4" w:tplc="64EAE62C">
      <w:numFmt w:val="bullet"/>
      <w:lvlText w:val="•"/>
      <w:lvlJc w:val="left"/>
      <w:pPr>
        <w:ind w:left="1799" w:hanging="360"/>
      </w:pPr>
      <w:rPr>
        <w:rFonts w:hint="default"/>
        <w:lang w:val="en-US" w:eastAsia="en-US" w:bidi="ar-SA"/>
      </w:rPr>
    </w:lvl>
    <w:lvl w:ilvl="5" w:tplc="AA5ACA44">
      <w:numFmt w:val="bullet"/>
      <w:lvlText w:val="•"/>
      <w:lvlJc w:val="left"/>
      <w:pPr>
        <w:ind w:left="2134" w:hanging="360"/>
      </w:pPr>
      <w:rPr>
        <w:rFonts w:hint="default"/>
        <w:lang w:val="en-US" w:eastAsia="en-US" w:bidi="ar-SA"/>
      </w:rPr>
    </w:lvl>
    <w:lvl w:ilvl="6" w:tplc="35B025A6">
      <w:numFmt w:val="bullet"/>
      <w:lvlText w:val="•"/>
      <w:lvlJc w:val="left"/>
      <w:pPr>
        <w:ind w:left="2468" w:hanging="360"/>
      </w:pPr>
      <w:rPr>
        <w:rFonts w:hint="default"/>
        <w:lang w:val="en-US" w:eastAsia="en-US" w:bidi="ar-SA"/>
      </w:rPr>
    </w:lvl>
    <w:lvl w:ilvl="7" w:tplc="AF827D8A">
      <w:numFmt w:val="bullet"/>
      <w:lvlText w:val="•"/>
      <w:lvlJc w:val="left"/>
      <w:pPr>
        <w:ind w:left="2803" w:hanging="360"/>
      </w:pPr>
      <w:rPr>
        <w:rFonts w:hint="default"/>
        <w:lang w:val="en-US" w:eastAsia="en-US" w:bidi="ar-SA"/>
      </w:rPr>
    </w:lvl>
    <w:lvl w:ilvl="8" w:tplc="B9EC3864">
      <w:numFmt w:val="bullet"/>
      <w:lvlText w:val="•"/>
      <w:lvlJc w:val="left"/>
      <w:pPr>
        <w:ind w:left="3138" w:hanging="360"/>
      </w:pPr>
      <w:rPr>
        <w:rFonts w:hint="default"/>
        <w:lang w:val="en-US" w:eastAsia="en-US" w:bidi="ar-SA"/>
      </w:rPr>
    </w:lvl>
  </w:abstractNum>
  <w:abstractNum w:abstractNumId="8" w15:restartNumberingAfterBreak="0">
    <w:nsid w:val="48E41523"/>
    <w:multiLevelType w:val="hybridMultilevel"/>
    <w:tmpl w:val="1576D3F4"/>
    <w:lvl w:ilvl="0" w:tplc="CAFE2F00">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64487C8A">
      <w:numFmt w:val="bullet"/>
      <w:lvlText w:val="•"/>
      <w:lvlJc w:val="left"/>
      <w:pPr>
        <w:ind w:left="794" w:hanging="360"/>
      </w:pPr>
      <w:rPr>
        <w:rFonts w:hint="default"/>
        <w:lang w:val="en-US" w:eastAsia="en-US" w:bidi="ar-SA"/>
      </w:rPr>
    </w:lvl>
    <w:lvl w:ilvl="2" w:tplc="3A9242BE">
      <w:numFmt w:val="bullet"/>
      <w:lvlText w:val="•"/>
      <w:lvlJc w:val="left"/>
      <w:pPr>
        <w:ind w:left="1129" w:hanging="360"/>
      </w:pPr>
      <w:rPr>
        <w:rFonts w:hint="default"/>
        <w:lang w:val="en-US" w:eastAsia="en-US" w:bidi="ar-SA"/>
      </w:rPr>
    </w:lvl>
    <w:lvl w:ilvl="3" w:tplc="F1585500">
      <w:numFmt w:val="bullet"/>
      <w:lvlText w:val="•"/>
      <w:lvlJc w:val="left"/>
      <w:pPr>
        <w:ind w:left="1464" w:hanging="360"/>
      </w:pPr>
      <w:rPr>
        <w:rFonts w:hint="default"/>
        <w:lang w:val="en-US" w:eastAsia="en-US" w:bidi="ar-SA"/>
      </w:rPr>
    </w:lvl>
    <w:lvl w:ilvl="4" w:tplc="552CFB16">
      <w:numFmt w:val="bullet"/>
      <w:lvlText w:val="•"/>
      <w:lvlJc w:val="left"/>
      <w:pPr>
        <w:ind w:left="1799" w:hanging="360"/>
      </w:pPr>
      <w:rPr>
        <w:rFonts w:hint="default"/>
        <w:lang w:val="en-US" w:eastAsia="en-US" w:bidi="ar-SA"/>
      </w:rPr>
    </w:lvl>
    <w:lvl w:ilvl="5" w:tplc="4094CC58">
      <w:numFmt w:val="bullet"/>
      <w:lvlText w:val="•"/>
      <w:lvlJc w:val="left"/>
      <w:pPr>
        <w:ind w:left="2134" w:hanging="360"/>
      </w:pPr>
      <w:rPr>
        <w:rFonts w:hint="default"/>
        <w:lang w:val="en-US" w:eastAsia="en-US" w:bidi="ar-SA"/>
      </w:rPr>
    </w:lvl>
    <w:lvl w:ilvl="6" w:tplc="C12C3C86">
      <w:numFmt w:val="bullet"/>
      <w:lvlText w:val="•"/>
      <w:lvlJc w:val="left"/>
      <w:pPr>
        <w:ind w:left="2468" w:hanging="360"/>
      </w:pPr>
      <w:rPr>
        <w:rFonts w:hint="default"/>
        <w:lang w:val="en-US" w:eastAsia="en-US" w:bidi="ar-SA"/>
      </w:rPr>
    </w:lvl>
    <w:lvl w:ilvl="7" w:tplc="53844938">
      <w:numFmt w:val="bullet"/>
      <w:lvlText w:val="•"/>
      <w:lvlJc w:val="left"/>
      <w:pPr>
        <w:ind w:left="2803" w:hanging="360"/>
      </w:pPr>
      <w:rPr>
        <w:rFonts w:hint="default"/>
        <w:lang w:val="en-US" w:eastAsia="en-US" w:bidi="ar-SA"/>
      </w:rPr>
    </w:lvl>
    <w:lvl w:ilvl="8" w:tplc="489E4934">
      <w:numFmt w:val="bullet"/>
      <w:lvlText w:val="•"/>
      <w:lvlJc w:val="left"/>
      <w:pPr>
        <w:ind w:left="3138" w:hanging="360"/>
      </w:pPr>
      <w:rPr>
        <w:rFonts w:hint="default"/>
        <w:lang w:val="en-US" w:eastAsia="en-US" w:bidi="ar-SA"/>
      </w:rPr>
    </w:lvl>
  </w:abstractNum>
  <w:abstractNum w:abstractNumId="9" w15:restartNumberingAfterBreak="0">
    <w:nsid w:val="5A2E5E35"/>
    <w:multiLevelType w:val="hybridMultilevel"/>
    <w:tmpl w:val="ADF29354"/>
    <w:lvl w:ilvl="0" w:tplc="89C4BC9A">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074C3EF6">
      <w:numFmt w:val="bullet"/>
      <w:lvlText w:val="•"/>
      <w:lvlJc w:val="left"/>
      <w:pPr>
        <w:ind w:left="794" w:hanging="360"/>
      </w:pPr>
      <w:rPr>
        <w:rFonts w:hint="default"/>
        <w:lang w:val="en-US" w:eastAsia="en-US" w:bidi="ar-SA"/>
      </w:rPr>
    </w:lvl>
    <w:lvl w:ilvl="2" w:tplc="B5CA9348">
      <w:numFmt w:val="bullet"/>
      <w:lvlText w:val="•"/>
      <w:lvlJc w:val="left"/>
      <w:pPr>
        <w:ind w:left="1129" w:hanging="360"/>
      </w:pPr>
      <w:rPr>
        <w:rFonts w:hint="default"/>
        <w:lang w:val="en-US" w:eastAsia="en-US" w:bidi="ar-SA"/>
      </w:rPr>
    </w:lvl>
    <w:lvl w:ilvl="3" w:tplc="B7FA86F8">
      <w:numFmt w:val="bullet"/>
      <w:lvlText w:val="•"/>
      <w:lvlJc w:val="left"/>
      <w:pPr>
        <w:ind w:left="1464" w:hanging="360"/>
      </w:pPr>
      <w:rPr>
        <w:rFonts w:hint="default"/>
        <w:lang w:val="en-US" w:eastAsia="en-US" w:bidi="ar-SA"/>
      </w:rPr>
    </w:lvl>
    <w:lvl w:ilvl="4" w:tplc="76FE6176">
      <w:numFmt w:val="bullet"/>
      <w:lvlText w:val="•"/>
      <w:lvlJc w:val="left"/>
      <w:pPr>
        <w:ind w:left="1799" w:hanging="360"/>
      </w:pPr>
      <w:rPr>
        <w:rFonts w:hint="default"/>
        <w:lang w:val="en-US" w:eastAsia="en-US" w:bidi="ar-SA"/>
      </w:rPr>
    </w:lvl>
    <w:lvl w:ilvl="5" w:tplc="8A7C5CB6">
      <w:numFmt w:val="bullet"/>
      <w:lvlText w:val="•"/>
      <w:lvlJc w:val="left"/>
      <w:pPr>
        <w:ind w:left="2134" w:hanging="360"/>
      </w:pPr>
      <w:rPr>
        <w:rFonts w:hint="default"/>
        <w:lang w:val="en-US" w:eastAsia="en-US" w:bidi="ar-SA"/>
      </w:rPr>
    </w:lvl>
    <w:lvl w:ilvl="6" w:tplc="3D9624B8">
      <w:numFmt w:val="bullet"/>
      <w:lvlText w:val="•"/>
      <w:lvlJc w:val="left"/>
      <w:pPr>
        <w:ind w:left="2468" w:hanging="360"/>
      </w:pPr>
      <w:rPr>
        <w:rFonts w:hint="default"/>
        <w:lang w:val="en-US" w:eastAsia="en-US" w:bidi="ar-SA"/>
      </w:rPr>
    </w:lvl>
    <w:lvl w:ilvl="7" w:tplc="311A25D2">
      <w:numFmt w:val="bullet"/>
      <w:lvlText w:val="•"/>
      <w:lvlJc w:val="left"/>
      <w:pPr>
        <w:ind w:left="2803" w:hanging="360"/>
      </w:pPr>
      <w:rPr>
        <w:rFonts w:hint="default"/>
        <w:lang w:val="en-US" w:eastAsia="en-US" w:bidi="ar-SA"/>
      </w:rPr>
    </w:lvl>
    <w:lvl w:ilvl="8" w:tplc="542A2774">
      <w:numFmt w:val="bullet"/>
      <w:lvlText w:val="•"/>
      <w:lvlJc w:val="left"/>
      <w:pPr>
        <w:ind w:left="3138" w:hanging="360"/>
      </w:pPr>
      <w:rPr>
        <w:rFonts w:hint="default"/>
        <w:lang w:val="en-US" w:eastAsia="en-US" w:bidi="ar-SA"/>
      </w:rPr>
    </w:lvl>
  </w:abstractNum>
  <w:abstractNum w:abstractNumId="10" w15:restartNumberingAfterBreak="0">
    <w:nsid w:val="5AB068A6"/>
    <w:multiLevelType w:val="hybridMultilevel"/>
    <w:tmpl w:val="C7989716"/>
    <w:lvl w:ilvl="0" w:tplc="AF8C1274">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7422CE2C">
      <w:numFmt w:val="bullet"/>
      <w:lvlText w:val="•"/>
      <w:lvlJc w:val="left"/>
      <w:pPr>
        <w:ind w:left="794" w:hanging="360"/>
      </w:pPr>
      <w:rPr>
        <w:rFonts w:hint="default"/>
        <w:lang w:val="en-US" w:eastAsia="en-US" w:bidi="ar-SA"/>
      </w:rPr>
    </w:lvl>
    <w:lvl w:ilvl="2" w:tplc="2D881D74">
      <w:numFmt w:val="bullet"/>
      <w:lvlText w:val="•"/>
      <w:lvlJc w:val="left"/>
      <w:pPr>
        <w:ind w:left="1129" w:hanging="360"/>
      </w:pPr>
      <w:rPr>
        <w:rFonts w:hint="default"/>
        <w:lang w:val="en-US" w:eastAsia="en-US" w:bidi="ar-SA"/>
      </w:rPr>
    </w:lvl>
    <w:lvl w:ilvl="3" w:tplc="711CCEA6">
      <w:numFmt w:val="bullet"/>
      <w:lvlText w:val="•"/>
      <w:lvlJc w:val="left"/>
      <w:pPr>
        <w:ind w:left="1464" w:hanging="360"/>
      </w:pPr>
      <w:rPr>
        <w:rFonts w:hint="default"/>
        <w:lang w:val="en-US" w:eastAsia="en-US" w:bidi="ar-SA"/>
      </w:rPr>
    </w:lvl>
    <w:lvl w:ilvl="4" w:tplc="560EBB32">
      <w:numFmt w:val="bullet"/>
      <w:lvlText w:val="•"/>
      <w:lvlJc w:val="left"/>
      <w:pPr>
        <w:ind w:left="1799" w:hanging="360"/>
      </w:pPr>
      <w:rPr>
        <w:rFonts w:hint="default"/>
        <w:lang w:val="en-US" w:eastAsia="en-US" w:bidi="ar-SA"/>
      </w:rPr>
    </w:lvl>
    <w:lvl w:ilvl="5" w:tplc="08643D12">
      <w:numFmt w:val="bullet"/>
      <w:lvlText w:val="•"/>
      <w:lvlJc w:val="left"/>
      <w:pPr>
        <w:ind w:left="2134" w:hanging="360"/>
      </w:pPr>
      <w:rPr>
        <w:rFonts w:hint="default"/>
        <w:lang w:val="en-US" w:eastAsia="en-US" w:bidi="ar-SA"/>
      </w:rPr>
    </w:lvl>
    <w:lvl w:ilvl="6" w:tplc="45704074">
      <w:numFmt w:val="bullet"/>
      <w:lvlText w:val="•"/>
      <w:lvlJc w:val="left"/>
      <w:pPr>
        <w:ind w:left="2468" w:hanging="360"/>
      </w:pPr>
      <w:rPr>
        <w:rFonts w:hint="default"/>
        <w:lang w:val="en-US" w:eastAsia="en-US" w:bidi="ar-SA"/>
      </w:rPr>
    </w:lvl>
    <w:lvl w:ilvl="7" w:tplc="28581B08">
      <w:numFmt w:val="bullet"/>
      <w:lvlText w:val="•"/>
      <w:lvlJc w:val="left"/>
      <w:pPr>
        <w:ind w:left="2803" w:hanging="360"/>
      </w:pPr>
      <w:rPr>
        <w:rFonts w:hint="default"/>
        <w:lang w:val="en-US" w:eastAsia="en-US" w:bidi="ar-SA"/>
      </w:rPr>
    </w:lvl>
    <w:lvl w:ilvl="8" w:tplc="65C257FC">
      <w:numFmt w:val="bullet"/>
      <w:lvlText w:val="•"/>
      <w:lvlJc w:val="left"/>
      <w:pPr>
        <w:ind w:left="3138" w:hanging="360"/>
      </w:pPr>
      <w:rPr>
        <w:rFonts w:hint="default"/>
        <w:lang w:val="en-US" w:eastAsia="en-US" w:bidi="ar-SA"/>
      </w:rPr>
    </w:lvl>
  </w:abstractNum>
  <w:abstractNum w:abstractNumId="11" w15:restartNumberingAfterBreak="0">
    <w:nsid w:val="5B076D98"/>
    <w:multiLevelType w:val="hybridMultilevel"/>
    <w:tmpl w:val="3C26C99A"/>
    <w:lvl w:ilvl="0" w:tplc="B906A8B8">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28BC3AD2">
      <w:numFmt w:val="bullet"/>
      <w:lvlText w:val="•"/>
      <w:lvlJc w:val="left"/>
      <w:pPr>
        <w:ind w:left="794" w:hanging="360"/>
      </w:pPr>
      <w:rPr>
        <w:rFonts w:hint="default"/>
        <w:lang w:val="en-US" w:eastAsia="en-US" w:bidi="ar-SA"/>
      </w:rPr>
    </w:lvl>
    <w:lvl w:ilvl="2" w:tplc="1A187674">
      <w:numFmt w:val="bullet"/>
      <w:lvlText w:val="•"/>
      <w:lvlJc w:val="left"/>
      <w:pPr>
        <w:ind w:left="1129" w:hanging="360"/>
      </w:pPr>
      <w:rPr>
        <w:rFonts w:hint="default"/>
        <w:lang w:val="en-US" w:eastAsia="en-US" w:bidi="ar-SA"/>
      </w:rPr>
    </w:lvl>
    <w:lvl w:ilvl="3" w:tplc="A858A9BE">
      <w:numFmt w:val="bullet"/>
      <w:lvlText w:val="•"/>
      <w:lvlJc w:val="left"/>
      <w:pPr>
        <w:ind w:left="1464" w:hanging="360"/>
      </w:pPr>
      <w:rPr>
        <w:rFonts w:hint="default"/>
        <w:lang w:val="en-US" w:eastAsia="en-US" w:bidi="ar-SA"/>
      </w:rPr>
    </w:lvl>
    <w:lvl w:ilvl="4" w:tplc="7ABAC016">
      <w:numFmt w:val="bullet"/>
      <w:lvlText w:val="•"/>
      <w:lvlJc w:val="left"/>
      <w:pPr>
        <w:ind w:left="1799" w:hanging="360"/>
      </w:pPr>
      <w:rPr>
        <w:rFonts w:hint="default"/>
        <w:lang w:val="en-US" w:eastAsia="en-US" w:bidi="ar-SA"/>
      </w:rPr>
    </w:lvl>
    <w:lvl w:ilvl="5" w:tplc="7BD05B7E">
      <w:numFmt w:val="bullet"/>
      <w:lvlText w:val="•"/>
      <w:lvlJc w:val="left"/>
      <w:pPr>
        <w:ind w:left="2134" w:hanging="360"/>
      </w:pPr>
      <w:rPr>
        <w:rFonts w:hint="default"/>
        <w:lang w:val="en-US" w:eastAsia="en-US" w:bidi="ar-SA"/>
      </w:rPr>
    </w:lvl>
    <w:lvl w:ilvl="6" w:tplc="58D41242">
      <w:numFmt w:val="bullet"/>
      <w:lvlText w:val="•"/>
      <w:lvlJc w:val="left"/>
      <w:pPr>
        <w:ind w:left="2468" w:hanging="360"/>
      </w:pPr>
      <w:rPr>
        <w:rFonts w:hint="default"/>
        <w:lang w:val="en-US" w:eastAsia="en-US" w:bidi="ar-SA"/>
      </w:rPr>
    </w:lvl>
    <w:lvl w:ilvl="7" w:tplc="F2926350">
      <w:numFmt w:val="bullet"/>
      <w:lvlText w:val="•"/>
      <w:lvlJc w:val="left"/>
      <w:pPr>
        <w:ind w:left="2803" w:hanging="360"/>
      </w:pPr>
      <w:rPr>
        <w:rFonts w:hint="default"/>
        <w:lang w:val="en-US" w:eastAsia="en-US" w:bidi="ar-SA"/>
      </w:rPr>
    </w:lvl>
    <w:lvl w:ilvl="8" w:tplc="8690AC60">
      <w:numFmt w:val="bullet"/>
      <w:lvlText w:val="•"/>
      <w:lvlJc w:val="left"/>
      <w:pPr>
        <w:ind w:left="3138" w:hanging="360"/>
      </w:pPr>
      <w:rPr>
        <w:rFonts w:hint="default"/>
        <w:lang w:val="en-US" w:eastAsia="en-US" w:bidi="ar-SA"/>
      </w:rPr>
    </w:lvl>
  </w:abstractNum>
  <w:abstractNum w:abstractNumId="12" w15:restartNumberingAfterBreak="0">
    <w:nsid w:val="6FE86AF7"/>
    <w:multiLevelType w:val="hybridMultilevel"/>
    <w:tmpl w:val="B2B679A8"/>
    <w:lvl w:ilvl="0" w:tplc="B00A1938">
      <w:numFmt w:val="bullet"/>
      <w:lvlText w:val=""/>
      <w:lvlJc w:val="left"/>
      <w:pPr>
        <w:ind w:left="468" w:hanging="360"/>
      </w:pPr>
      <w:rPr>
        <w:rFonts w:ascii="Symbol" w:eastAsia="Symbol" w:hAnsi="Symbol" w:cs="Symbol" w:hint="default"/>
        <w:b w:val="0"/>
        <w:bCs w:val="0"/>
        <w:i w:val="0"/>
        <w:iCs w:val="0"/>
        <w:spacing w:val="0"/>
        <w:w w:val="100"/>
        <w:sz w:val="22"/>
        <w:szCs w:val="22"/>
        <w:lang w:val="en-US" w:eastAsia="en-US" w:bidi="ar-SA"/>
      </w:rPr>
    </w:lvl>
    <w:lvl w:ilvl="1" w:tplc="C1E85396">
      <w:numFmt w:val="bullet"/>
      <w:lvlText w:val="•"/>
      <w:lvlJc w:val="left"/>
      <w:pPr>
        <w:ind w:left="794" w:hanging="360"/>
      </w:pPr>
      <w:rPr>
        <w:rFonts w:hint="default"/>
        <w:lang w:val="en-US" w:eastAsia="en-US" w:bidi="ar-SA"/>
      </w:rPr>
    </w:lvl>
    <w:lvl w:ilvl="2" w:tplc="06227FFA">
      <w:numFmt w:val="bullet"/>
      <w:lvlText w:val="•"/>
      <w:lvlJc w:val="left"/>
      <w:pPr>
        <w:ind w:left="1129" w:hanging="360"/>
      </w:pPr>
      <w:rPr>
        <w:rFonts w:hint="default"/>
        <w:lang w:val="en-US" w:eastAsia="en-US" w:bidi="ar-SA"/>
      </w:rPr>
    </w:lvl>
    <w:lvl w:ilvl="3" w:tplc="3BAA4662">
      <w:numFmt w:val="bullet"/>
      <w:lvlText w:val="•"/>
      <w:lvlJc w:val="left"/>
      <w:pPr>
        <w:ind w:left="1464" w:hanging="360"/>
      </w:pPr>
      <w:rPr>
        <w:rFonts w:hint="default"/>
        <w:lang w:val="en-US" w:eastAsia="en-US" w:bidi="ar-SA"/>
      </w:rPr>
    </w:lvl>
    <w:lvl w:ilvl="4" w:tplc="9F6ED2F4">
      <w:numFmt w:val="bullet"/>
      <w:lvlText w:val="•"/>
      <w:lvlJc w:val="left"/>
      <w:pPr>
        <w:ind w:left="1799" w:hanging="360"/>
      </w:pPr>
      <w:rPr>
        <w:rFonts w:hint="default"/>
        <w:lang w:val="en-US" w:eastAsia="en-US" w:bidi="ar-SA"/>
      </w:rPr>
    </w:lvl>
    <w:lvl w:ilvl="5" w:tplc="917A57EE">
      <w:numFmt w:val="bullet"/>
      <w:lvlText w:val="•"/>
      <w:lvlJc w:val="left"/>
      <w:pPr>
        <w:ind w:left="2134" w:hanging="360"/>
      </w:pPr>
      <w:rPr>
        <w:rFonts w:hint="default"/>
        <w:lang w:val="en-US" w:eastAsia="en-US" w:bidi="ar-SA"/>
      </w:rPr>
    </w:lvl>
    <w:lvl w:ilvl="6" w:tplc="AE4057E8">
      <w:numFmt w:val="bullet"/>
      <w:lvlText w:val="•"/>
      <w:lvlJc w:val="left"/>
      <w:pPr>
        <w:ind w:left="2468" w:hanging="360"/>
      </w:pPr>
      <w:rPr>
        <w:rFonts w:hint="default"/>
        <w:lang w:val="en-US" w:eastAsia="en-US" w:bidi="ar-SA"/>
      </w:rPr>
    </w:lvl>
    <w:lvl w:ilvl="7" w:tplc="F1ACF9EC">
      <w:numFmt w:val="bullet"/>
      <w:lvlText w:val="•"/>
      <w:lvlJc w:val="left"/>
      <w:pPr>
        <w:ind w:left="2803" w:hanging="360"/>
      </w:pPr>
      <w:rPr>
        <w:rFonts w:hint="default"/>
        <w:lang w:val="en-US" w:eastAsia="en-US" w:bidi="ar-SA"/>
      </w:rPr>
    </w:lvl>
    <w:lvl w:ilvl="8" w:tplc="7478B416">
      <w:numFmt w:val="bullet"/>
      <w:lvlText w:val="•"/>
      <w:lvlJc w:val="left"/>
      <w:pPr>
        <w:ind w:left="3138" w:hanging="360"/>
      </w:pPr>
      <w:rPr>
        <w:rFonts w:hint="default"/>
        <w:lang w:val="en-US" w:eastAsia="en-US" w:bidi="ar-SA"/>
      </w:rPr>
    </w:lvl>
  </w:abstractNum>
  <w:num w:numId="1">
    <w:abstractNumId w:val="0"/>
  </w:num>
  <w:num w:numId="2">
    <w:abstractNumId w:val="5"/>
  </w:num>
  <w:num w:numId="3">
    <w:abstractNumId w:val="10"/>
  </w:num>
  <w:num w:numId="4">
    <w:abstractNumId w:val="11"/>
  </w:num>
  <w:num w:numId="5">
    <w:abstractNumId w:val="7"/>
  </w:num>
  <w:num w:numId="6">
    <w:abstractNumId w:val="1"/>
  </w:num>
  <w:num w:numId="7">
    <w:abstractNumId w:val="8"/>
  </w:num>
  <w:num w:numId="8">
    <w:abstractNumId w:val="9"/>
  </w:num>
  <w:num w:numId="9">
    <w:abstractNumId w:val="12"/>
  </w:num>
  <w:num w:numId="10">
    <w:abstractNumId w:val="2"/>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A79"/>
    <w:rsid w:val="00093D87"/>
    <w:rsid w:val="00273478"/>
    <w:rsid w:val="002D4CBF"/>
    <w:rsid w:val="004F7F29"/>
    <w:rsid w:val="00607949"/>
    <w:rsid w:val="00793478"/>
    <w:rsid w:val="00AA4011"/>
    <w:rsid w:val="00BC407A"/>
    <w:rsid w:val="00D336EC"/>
    <w:rsid w:val="00DA1F87"/>
    <w:rsid w:val="00DF27F1"/>
    <w:rsid w:val="00F02A7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F062B"/>
  <w15:chartTrackingRefBased/>
  <w15:docId w15:val="{4C22FD69-31D5-4BDE-ADCA-F5C8E33B5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A79"/>
    <w:pPr>
      <w:widowControl w:val="0"/>
      <w:autoSpaceDE w:val="0"/>
      <w:autoSpaceDN w:val="0"/>
      <w:spacing w:after="0" w:line="240" w:lineRule="auto"/>
    </w:pPr>
    <w:rPr>
      <w:rFonts w:ascii="Calibri" w:eastAsia="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02A79"/>
  </w:style>
  <w:style w:type="character" w:styleId="Hyperlink">
    <w:name w:val="Hyperlink"/>
    <w:basedOn w:val="DefaultParagraphFont"/>
    <w:uiPriority w:val="99"/>
    <w:unhideWhenUsed/>
    <w:rsid w:val="00F02A79"/>
    <w:rPr>
      <w:color w:val="0563C1" w:themeColor="hyperlink"/>
      <w:u w:val="single"/>
    </w:rPr>
  </w:style>
  <w:style w:type="character" w:customStyle="1" w:styleId="UnresolvedMention">
    <w:name w:val="Unresolved Mention"/>
    <w:basedOn w:val="DefaultParagraphFont"/>
    <w:uiPriority w:val="99"/>
    <w:semiHidden/>
    <w:unhideWhenUsed/>
    <w:rsid w:val="00F02A79"/>
    <w:rPr>
      <w:color w:val="605E5C"/>
      <w:shd w:val="clear" w:color="auto" w:fill="E1DFDD"/>
    </w:rPr>
  </w:style>
  <w:style w:type="character" w:styleId="Strong">
    <w:name w:val="Strong"/>
    <w:basedOn w:val="DefaultParagraphFont"/>
    <w:uiPriority w:val="22"/>
    <w:qFormat/>
    <w:rsid w:val="00DA1F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 Vijay</dc:creator>
  <cp:keywords/>
  <dc:description/>
  <cp:lastModifiedBy>Rajkumar</cp:lastModifiedBy>
  <cp:revision>7</cp:revision>
  <dcterms:created xsi:type="dcterms:W3CDTF">2025-02-10T12:04:00Z</dcterms:created>
  <dcterms:modified xsi:type="dcterms:W3CDTF">2025-03-18T11:08:00Z</dcterms:modified>
</cp:coreProperties>
</file>